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33F59" w14:textId="56B36DA9" w:rsidR="009A2AB0" w:rsidRPr="00433990" w:rsidRDefault="009B479F" w:rsidP="00433990">
      <w:pPr>
        <w:pStyle w:val="Tekstpodstawowy"/>
        <w:keepNext/>
        <w:keepLines/>
        <w:spacing w:after="120" w:line="360" w:lineRule="auto"/>
        <w:ind w:left="0"/>
        <w:jc w:val="right"/>
        <w:rPr>
          <w:rFonts w:ascii="Arial" w:hAnsi="Arial" w:cs="Arial"/>
          <w:i/>
          <w:iCs/>
        </w:rPr>
      </w:pPr>
      <w:r w:rsidRPr="00433990">
        <w:rPr>
          <w:rFonts w:ascii="Arial" w:hAnsi="Arial" w:cs="Arial"/>
          <w:i/>
          <w:iCs/>
        </w:rPr>
        <w:t>Załącznik nr 3 do SWZ</w:t>
      </w:r>
    </w:p>
    <w:p w14:paraId="4210F4F6" w14:textId="77777777" w:rsidR="009B479F" w:rsidRPr="00433990" w:rsidRDefault="009B479F" w:rsidP="00433990">
      <w:pPr>
        <w:pStyle w:val="Tekstpodstawowy"/>
        <w:keepNext/>
        <w:keepLines/>
        <w:spacing w:after="120" w:line="360" w:lineRule="auto"/>
        <w:ind w:left="0"/>
        <w:jc w:val="center"/>
        <w:rPr>
          <w:rFonts w:ascii="Arial" w:hAnsi="Arial" w:cs="Arial"/>
          <w:b/>
          <w:bCs/>
        </w:rPr>
      </w:pPr>
    </w:p>
    <w:p w14:paraId="4E70FE87" w14:textId="5FBDC6AB" w:rsidR="009B479F" w:rsidRPr="00433990" w:rsidRDefault="009B479F" w:rsidP="00433990">
      <w:pPr>
        <w:pStyle w:val="Tekstpodstawowy"/>
        <w:keepNext/>
        <w:keepLines/>
        <w:spacing w:after="120" w:line="360" w:lineRule="auto"/>
        <w:ind w:left="0"/>
        <w:jc w:val="center"/>
        <w:rPr>
          <w:rFonts w:ascii="Arial" w:hAnsi="Arial" w:cs="Arial"/>
          <w:b/>
          <w:bCs/>
        </w:rPr>
      </w:pPr>
      <w:r w:rsidRPr="00433990">
        <w:rPr>
          <w:rFonts w:ascii="Arial" w:hAnsi="Arial" w:cs="Arial"/>
          <w:b/>
          <w:bCs/>
        </w:rPr>
        <w:t>OPIS PRZEDMIOTU ZAMÓWIENIA</w:t>
      </w:r>
    </w:p>
    <w:p w14:paraId="2E2F04BA" w14:textId="6314B459" w:rsidR="00723115" w:rsidRPr="00433990" w:rsidRDefault="00723115" w:rsidP="00433990">
      <w:pPr>
        <w:pStyle w:val="Tekstpodstawowy"/>
        <w:keepNext/>
        <w:keepLines/>
        <w:spacing w:line="360" w:lineRule="auto"/>
        <w:ind w:left="0"/>
        <w:jc w:val="both"/>
        <w:rPr>
          <w:rFonts w:ascii="Arial" w:hAnsi="Arial" w:cs="Arial"/>
          <w:b/>
          <w:color w:val="000000" w:themeColor="text1"/>
        </w:rPr>
      </w:pPr>
      <w:r w:rsidRPr="00433990">
        <w:rPr>
          <w:rFonts w:ascii="Arial" w:hAnsi="Arial" w:cs="Arial"/>
          <w:b/>
          <w:bCs/>
        </w:rPr>
        <w:t xml:space="preserve">Roboty remontowo – wykończeniowe w ramach projektu </w:t>
      </w:r>
      <w:r w:rsidR="00773682" w:rsidRPr="00433990">
        <w:rPr>
          <w:rFonts w:ascii="Arial" w:hAnsi="Arial" w:cs="Arial"/>
          <w:b/>
          <w:bCs/>
        </w:rPr>
        <w:t>„Zawod na medal”</w:t>
      </w:r>
      <w:r w:rsidRPr="00433990">
        <w:rPr>
          <w:rFonts w:ascii="Arial" w:hAnsi="Arial" w:cs="Arial"/>
          <w:b/>
          <w:bCs/>
        </w:rPr>
        <w:t xml:space="preserve"> </w:t>
      </w:r>
      <w:r w:rsidRPr="00433990">
        <w:rPr>
          <w:rFonts w:ascii="Arial" w:eastAsia="Arial" w:hAnsi="Arial" w:cs="Arial"/>
          <w:color w:val="000000"/>
        </w:rPr>
        <w:t>współfinansowanego przez Unię Europejską ze środków Europejskiego Funduszu Społecznego działania 08.08 Kształcenie zawodowe w ramach programu regionalnego Fundusze Europejskie dla Łódzkiego 2021-2027</w:t>
      </w:r>
    </w:p>
    <w:p w14:paraId="0F89182B" w14:textId="77777777" w:rsidR="003D6901" w:rsidRPr="00433990" w:rsidRDefault="003D6901" w:rsidP="00433990">
      <w:pPr>
        <w:spacing w:line="360" w:lineRule="auto"/>
        <w:rPr>
          <w:rFonts w:ascii="Arial" w:hAnsi="Arial" w:cs="Arial"/>
          <w:b/>
          <w:bCs/>
          <w14:ligatures w14:val="standardContextual"/>
        </w:rPr>
      </w:pPr>
    </w:p>
    <w:p w14:paraId="1970D54F" w14:textId="77777777" w:rsidR="003D6901" w:rsidRPr="00433990" w:rsidRDefault="003D6901" w:rsidP="00433990">
      <w:pPr>
        <w:spacing w:line="360" w:lineRule="auto"/>
        <w:jc w:val="center"/>
        <w:rPr>
          <w:rFonts w:ascii="Arial" w:hAnsi="Arial" w:cs="Arial"/>
          <w:b/>
          <w:bCs/>
          <w14:ligatures w14:val="standardContextual"/>
        </w:rPr>
      </w:pPr>
    </w:p>
    <w:p w14:paraId="18B3E735" w14:textId="77777777" w:rsidR="003D6901" w:rsidRPr="00433990" w:rsidRDefault="003D6901" w:rsidP="00433990">
      <w:pPr>
        <w:spacing w:line="360" w:lineRule="auto"/>
        <w:jc w:val="both"/>
        <w:rPr>
          <w:rFonts w:ascii="Arial" w:hAnsi="Arial" w:cs="Arial"/>
          <w:b/>
          <w:bCs/>
          <w14:ligatures w14:val="standardContextual"/>
        </w:rPr>
      </w:pPr>
      <w:r w:rsidRPr="00433990">
        <w:rPr>
          <w:rFonts w:ascii="Arial" w:hAnsi="Arial" w:cs="Arial"/>
          <w:b/>
          <w:bCs/>
          <w14:ligatures w14:val="standardContextual"/>
        </w:rPr>
        <w:t>Kody CPV</w:t>
      </w:r>
    </w:p>
    <w:p w14:paraId="48B995E0" w14:textId="77777777" w:rsidR="003D6901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Główny kod</w:t>
      </w:r>
    </w:p>
    <w:p w14:paraId="12B78001" w14:textId="77777777" w:rsidR="003D6901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45453000-7: Roboty remontowe i renowacyjne</w:t>
      </w:r>
    </w:p>
    <w:p w14:paraId="24B660BC" w14:textId="77777777" w:rsidR="003D6901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Pozostałe kody</w:t>
      </w:r>
    </w:p>
    <w:p w14:paraId="03A9D2E2" w14:textId="77777777" w:rsidR="003D6901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45442100-8 Roboty malarskie</w:t>
      </w:r>
    </w:p>
    <w:p w14:paraId="250BDFA0" w14:textId="77777777" w:rsidR="003D6901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45432100-5: Kładzenie i wykładanie podłóg</w:t>
      </w:r>
    </w:p>
    <w:p w14:paraId="538EC774" w14:textId="77777777" w:rsidR="003D6901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 xml:space="preserve">45450000-6: Roboty budowlane wykończeniowe, pozostałe </w:t>
      </w:r>
    </w:p>
    <w:p w14:paraId="27868E2D" w14:textId="77777777" w:rsidR="003D6901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45421145-2: Instalowanie rolet</w:t>
      </w:r>
    </w:p>
    <w:p w14:paraId="70091070" w14:textId="76CFB50E" w:rsidR="003D6901" w:rsidRPr="00433990" w:rsidRDefault="003D6901" w:rsidP="00B22E55">
      <w:pPr>
        <w:tabs>
          <w:tab w:val="left" w:pos="5745"/>
        </w:tabs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31520000-7: Lampy i oprawy oświetleniowe</w:t>
      </w:r>
      <w:r w:rsidR="00B22E55">
        <w:rPr>
          <w:rFonts w:ascii="Arial" w:hAnsi="Arial" w:cs="Arial"/>
          <w14:ligatures w14:val="standardContextual"/>
        </w:rPr>
        <w:tab/>
      </w:r>
    </w:p>
    <w:p w14:paraId="26C88C74" w14:textId="77777777" w:rsidR="003D6901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50800000-3: Różne usługi w zakresie napraw i konserwacji</w:t>
      </w:r>
    </w:p>
    <w:p w14:paraId="76C10A0A" w14:textId="77777777" w:rsidR="003D6901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45410000-4: Tynkowanie</w:t>
      </w:r>
    </w:p>
    <w:p w14:paraId="66AB21E8" w14:textId="77777777" w:rsidR="003D6901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45310000-3: Roboty instalacyjne elektryczne</w:t>
      </w:r>
    </w:p>
    <w:p w14:paraId="4E40C049" w14:textId="77777777" w:rsidR="003D6901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 xml:space="preserve">45332200-5: Roboty instalacyjne hydrauliczne </w:t>
      </w:r>
    </w:p>
    <w:p w14:paraId="251D85CA" w14:textId="77777777" w:rsidR="003D6901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45211310-5: Roboty budowlane w zakresie łazienek</w:t>
      </w:r>
    </w:p>
    <w:p w14:paraId="78A264FB" w14:textId="77777777" w:rsidR="003D6901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</w:p>
    <w:p w14:paraId="0908DFC8" w14:textId="0EB71013" w:rsidR="003D6901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:b/>
          <w:bCs/>
          <w:u w:val="single"/>
          <w14:ligatures w14:val="standardContextual"/>
        </w:rPr>
        <w:lastRenderedPageBreak/>
        <w:t>Gwarancja jakości:</w:t>
      </w:r>
      <w:r w:rsidRPr="00433990">
        <w:rPr>
          <w:rFonts w:ascii="Arial" w:hAnsi="Arial" w:cs="Arial"/>
          <w14:ligatures w14:val="standardContextual"/>
        </w:rPr>
        <w:t xml:space="preserve"> 60 miesięcy, wykonawca może zadeklarować wydłużenie okresu </w:t>
      </w:r>
      <w:r w:rsidR="00537000">
        <w:rPr>
          <w:rFonts w:ascii="Arial" w:hAnsi="Arial" w:cs="Arial"/>
          <w14:ligatures w14:val="standardContextual"/>
        </w:rPr>
        <w:t>g</w:t>
      </w:r>
      <w:r w:rsidRPr="00433990">
        <w:rPr>
          <w:rFonts w:ascii="Arial" w:hAnsi="Arial" w:cs="Arial"/>
          <w14:ligatures w14:val="standardContextual"/>
        </w:rPr>
        <w:t>warancji za co otrzyma dodatkowe punkty w kryterium pozacenowym.</w:t>
      </w:r>
    </w:p>
    <w:p w14:paraId="347DB307" w14:textId="77777777" w:rsidR="003D6901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</w:p>
    <w:p w14:paraId="5549F64C" w14:textId="77777777" w:rsidR="003D6901" w:rsidRPr="00433990" w:rsidRDefault="003D6901" w:rsidP="00433990">
      <w:pPr>
        <w:spacing w:line="360" w:lineRule="auto"/>
        <w:jc w:val="both"/>
        <w:rPr>
          <w:rFonts w:ascii="Arial" w:hAnsi="Arial" w:cs="Arial"/>
          <w:bCs/>
          <w:u w:val="single"/>
          <w14:ligatures w14:val="standardContextual"/>
        </w:rPr>
      </w:pPr>
      <w:r w:rsidRPr="00433990">
        <w:rPr>
          <w:rFonts w:ascii="Arial" w:hAnsi="Arial" w:cs="Arial"/>
          <w:b/>
          <w:bCs/>
          <w:u w:val="single"/>
          <w14:ligatures w14:val="standardContextual"/>
        </w:rPr>
        <w:t xml:space="preserve">Termin realizacji: </w:t>
      </w:r>
      <w:r w:rsidRPr="00433990">
        <w:rPr>
          <w:rFonts w:ascii="Arial" w:hAnsi="Arial" w:cs="Arial"/>
          <w:bCs/>
          <w:u w:val="single"/>
          <w14:ligatures w14:val="standardContextual"/>
        </w:rPr>
        <w:t xml:space="preserve">do 30 dni od dnia zawarcia umowy </w:t>
      </w:r>
    </w:p>
    <w:p w14:paraId="117AAAE3" w14:textId="5CC44FF1" w:rsidR="003D6901" w:rsidRPr="00433990" w:rsidRDefault="003D6901" w:rsidP="00433990">
      <w:pPr>
        <w:spacing w:line="360" w:lineRule="auto"/>
        <w:jc w:val="both"/>
        <w:rPr>
          <w:rFonts w:ascii="Arial" w:hAnsi="Arial" w:cs="Arial"/>
          <w:b/>
          <w14:ligatures w14:val="standardContextual"/>
        </w:rPr>
      </w:pPr>
      <w:r w:rsidRPr="00433990">
        <w:rPr>
          <w:rFonts w:ascii="Arial" w:hAnsi="Arial" w:cs="Arial"/>
          <w:b/>
          <w14:ligatures w14:val="standardContextual"/>
        </w:rPr>
        <w:t>Zestawienie prac remontowych: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76"/>
        <w:gridCol w:w="9200"/>
      </w:tblGrid>
      <w:tr w:rsidR="00A15F83" w:rsidRPr="00433990" w14:paraId="7F45CA98" w14:textId="77777777" w:rsidTr="00773682">
        <w:tc>
          <w:tcPr>
            <w:tcW w:w="562" w:type="dxa"/>
          </w:tcPr>
          <w:p w14:paraId="29FA81CF" w14:textId="77777777" w:rsidR="00A15F83" w:rsidRPr="00433990" w:rsidRDefault="00A15F83" w:rsidP="00433990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43399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9214" w:type="dxa"/>
          </w:tcPr>
          <w:p w14:paraId="0A52B6A6" w14:textId="77777777" w:rsidR="00A15F83" w:rsidRPr="00433990" w:rsidRDefault="00A15F83" w:rsidP="00433990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433990">
              <w:rPr>
                <w:rFonts w:ascii="Arial" w:hAnsi="Arial" w:cs="Arial"/>
                <w:b/>
              </w:rPr>
              <w:t>Nazwa</w:t>
            </w:r>
          </w:p>
        </w:tc>
      </w:tr>
      <w:tr w:rsidR="00A15F83" w:rsidRPr="00433990" w14:paraId="720B7A40" w14:textId="77777777" w:rsidTr="00773682">
        <w:tc>
          <w:tcPr>
            <w:tcW w:w="562" w:type="dxa"/>
          </w:tcPr>
          <w:p w14:paraId="337A2933" w14:textId="77777777" w:rsidR="00A15F83" w:rsidRPr="00433990" w:rsidRDefault="00A15F83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1.</w:t>
            </w:r>
          </w:p>
        </w:tc>
        <w:tc>
          <w:tcPr>
            <w:tcW w:w="9214" w:type="dxa"/>
            <w:vAlign w:val="center"/>
          </w:tcPr>
          <w:p w14:paraId="708B464B" w14:textId="2B667D3E" w:rsidR="00A15F83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 xml:space="preserve">studio fotograficzne: </w:t>
            </w:r>
            <w:r w:rsidR="00A15F83" w:rsidRPr="00433990">
              <w:rPr>
                <w:rFonts w:ascii="Arial" w:hAnsi="Arial" w:cs="Arial"/>
              </w:rPr>
              <w:t>malowanie pomieszczeń</w:t>
            </w:r>
          </w:p>
        </w:tc>
      </w:tr>
      <w:tr w:rsidR="00773682" w:rsidRPr="00433990" w14:paraId="482BA343" w14:textId="77777777" w:rsidTr="00773682">
        <w:tc>
          <w:tcPr>
            <w:tcW w:w="562" w:type="dxa"/>
          </w:tcPr>
          <w:p w14:paraId="7D2FF2D0" w14:textId="7193549B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2.</w:t>
            </w:r>
          </w:p>
        </w:tc>
        <w:tc>
          <w:tcPr>
            <w:tcW w:w="9214" w:type="dxa"/>
            <w:vAlign w:val="center"/>
          </w:tcPr>
          <w:p w14:paraId="33831E3C" w14:textId="1F69500C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studio fotograficzne: rolety okienne (zakup i instalacja)</w:t>
            </w:r>
          </w:p>
        </w:tc>
      </w:tr>
      <w:tr w:rsidR="00773682" w:rsidRPr="00433990" w14:paraId="505D6304" w14:textId="77777777" w:rsidTr="00773682">
        <w:tc>
          <w:tcPr>
            <w:tcW w:w="562" w:type="dxa"/>
          </w:tcPr>
          <w:p w14:paraId="3D5DCD81" w14:textId="3C21BED0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3.</w:t>
            </w:r>
          </w:p>
        </w:tc>
        <w:tc>
          <w:tcPr>
            <w:tcW w:w="9214" w:type="dxa"/>
            <w:vAlign w:val="center"/>
          </w:tcPr>
          <w:p w14:paraId="52A1A933" w14:textId="62FF389A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studio fotograficzne: wymiana oświetlenia</w:t>
            </w:r>
          </w:p>
        </w:tc>
      </w:tr>
      <w:tr w:rsidR="00773682" w:rsidRPr="00433990" w14:paraId="4401ABEA" w14:textId="77777777" w:rsidTr="00773682">
        <w:tc>
          <w:tcPr>
            <w:tcW w:w="562" w:type="dxa"/>
          </w:tcPr>
          <w:p w14:paraId="29AC662C" w14:textId="61D36029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4.</w:t>
            </w:r>
          </w:p>
        </w:tc>
        <w:tc>
          <w:tcPr>
            <w:tcW w:w="9214" w:type="dxa"/>
            <w:vAlign w:val="center"/>
          </w:tcPr>
          <w:p w14:paraId="55D87808" w14:textId="6DBF9D17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studio fotograficzne: wymiana/dostosowanie instalacji elektrycznej do potrzeb</w:t>
            </w:r>
          </w:p>
        </w:tc>
      </w:tr>
      <w:tr w:rsidR="00773682" w:rsidRPr="00433990" w14:paraId="78412BF3" w14:textId="77777777" w:rsidTr="00773682">
        <w:tc>
          <w:tcPr>
            <w:tcW w:w="562" w:type="dxa"/>
          </w:tcPr>
          <w:p w14:paraId="2AA12A52" w14:textId="433CFA11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5.</w:t>
            </w:r>
          </w:p>
        </w:tc>
        <w:tc>
          <w:tcPr>
            <w:tcW w:w="9214" w:type="dxa"/>
            <w:vAlign w:val="center"/>
          </w:tcPr>
          <w:p w14:paraId="03E16089" w14:textId="3D43875C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  <w:color w:val="000000"/>
              </w:rPr>
              <w:t>ciemnia fotograficzna: malowanie sali</w:t>
            </w:r>
          </w:p>
        </w:tc>
      </w:tr>
      <w:tr w:rsidR="00773682" w:rsidRPr="00433990" w14:paraId="15BD1DCE" w14:textId="77777777" w:rsidTr="00773682">
        <w:tc>
          <w:tcPr>
            <w:tcW w:w="562" w:type="dxa"/>
          </w:tcPr>
          <w:p w14:paraId="1B34E5B2" w14:textId="0F49F6F9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6.</w:t>
            </w:r>
          </w:p>
        </w:tc>
        <w:tc>
          <w:tcPr>
            <w:tcW w:w="9214" w:type="dxa"/>
            <w:vAlign w:val="center"/>
          </w:tcPr>
          <w:p w14:paraId="575C9496" w14:textId="14B28F35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  <w:color w:val="000000"/>
              </w:rPr>
              <w:t>ciemnia fotograficzna: wymiana oświetlenia</w:t>
            </w:r>
          </w:p>
        </w:tc>
      </w:tr>
      <w:tr w:rsidR="00773682" w:rsidRPr="00433990" w14:paraId="6E89FD7E" w14:textId="77777777" w:rsidTr="00773682">
        <w:tc>
          <w:tcPr>
            <w:tcW w:w="562" w:type="dxa"/>
          </w:tcPr>
          <w:p w14:paraId="67BB1395" w14:textId="0DDCE6BE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7.</w:t>
            </w:r>
          </w:p>
        </w:tc>
        <w:tc>
          <w:tcPr>
            <w:tcW w:w="9214" w:type="dxa"/>
            <w:vAlign w:val="center"/>
          </w:tcPr>
          <w:p w14:paraId="0EEB28D4" w14:textId="73595604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  <w:color w:val="000000"/>
              </w:rPr>
              <w:t>ciemnia fotograficzna: naprawa podłogi</w:t>
            </w:r>
          </w:p>
        </w:tc>
      </w:tr>
      <w:tr w:rsidR="00773682" w:rsidRPr="00433990" w14:paraId="090D509F" w14:textId="77777777" w:rsidTr="00773682">
        <w:tc>
          <w:tcPr>
            <w:tcW w:w="562" w:type="dxa"/>
          </w:tcPr>
          <w:p w14:paraId="4A2130BA" w14:textId="27E151EA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8.</w:t>
            </w:r>
          </w:p>
        </w:tc>
        <w:tc>
          <w:tcPr>
            <w:tcW w:w="9214" w:type="dxa"/>
            <w:vAlign w:val="center"/>
          </w:tcPr>
          <w:p w14:paraId="76572AAE" w14:textId="0A34F067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  <w:color w:val="000000"/>
              </w:rPr>
              <w:t>ciemnia fotograficzna: wymiana zlewu wraz z instalacją szafki i z pracami hydraulicznymi</w:t>
            </w:r>
          </w:p>
        </w:tc>
      </w:tr>
      <w:tr w:rsidR="00773682" w:rsidRPr="00433990" w14:paraId="36D81FEC" w14:textId="77777777" w:rsidTr="00773682">
        <w:tc>
          <w:tcPr>
            <w:tcW w:w="562" w:type="dxa"/>
          </w:tcPr>
          <w:p w14:paraId="1AE91665" w14:textId="2EB98082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9.</w:t>
            </w:r>
          </w:p>
        </w:tc>
        <w:tc>
          <w:tcPr>
            <w:tcW w:w="9214" w:type="dxa"/>
            <w:vAlign w:val="center"/>
          </w:tcPr>
          <w:p w14:paraId="7B0CD86F" w14:textId="49A71E3D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  <w:color w:val="000000"/>
              </w:rPr>
              <w:t>Pracownia obsługi maszyn i urządzeń do wytwarzania i wykończania wyrobów tekstylnych: malowanie sali</w:t>
            </w:r>
          </w:p>
        </w:tc>
      </w:tr>
      <w:tr w:rsidR="00773682" w:rsidRPr="00433990" w14:paraId="0820546F" w14:textId="77777777" w:rsidTr="00773682">
        <w:tc>
          <w:tcPr>
            <w:tcW w:w="562" w:type="dxa"/>
          </w:tcPr>
          <w:p w14:paraId="5525B8FE" w14:textId="29C2BF0E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10.</w:t>
            </w:r>
          </w:p>
        </w:tc>
        <w:tc>
          <w:tcPr>
            <w:tcW w:w="9214" w:type="dxa"/>
            <w:vAlign w:val="center"/>
          </w:tcPr>
          <w:p w14:paraId="2336CB41" w14:textId="23713912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  <w:color w:val="000000"/>
              </w:rPr>
              <w:t>Pracownia obsługi maszyn i urządzeń do wytwarzania i wykończania wyrobów tekstylnych: rolety okienne (zakup i instalacja)</w:t>
            </w:r>
          </w:p>
        </w:tc>
      </w:tr>
      <w:tr w:rsidR="00773682" w:rsidRPr="00433990" w14:paraId="1F38FBDE" w14:textId="77777777" w:rsidTr="00773682">
        <w:tc>
          <w:tcPr>
            <w:tcW w:w="562" w:type="dxa"/>
          </w:tcPr>
          <w:p w14:paraId="78B2FC0F" w14:textId="62C8FE20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11.</w:t>
            </w:r>
          </w:p>
        </w:tc>
        <w:tc>
          <w:tcPr>
            <w:tcW w:w="9214" w:type="dxa"/>
            <w:vAlign w:val="center"/>
          </w:tcPr>
          <w:p w14:paraId="057CC908" w14:textId="0F254268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  <w:color w:val="000000"/>
              </w:rPr>
              <w:t>Pracownia obsługi maszyn i urządzeń do wytwarzania i wykończania wyrobów tekstylnych: wymiana oświetlenia</w:t>
            </w:r>
          </w:p>
        </w:tc>
      </w:tr>
      <w:tr w:rsidR="00773682" w:rsidRPr="00433990" w14:paraId="32BA5962" w14:textId="77777777" w:rsidTr="00773682">
        <w:tc>
          <w:tcPr>
            <w:tcW w:w="562" w:type="dxa"/>
          </w:tcPr>
          <w:p w14:paraId="3A58F895" w14:textId="054DF922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12.</w:t>
            </w:r>
          </w:p>
        </w:tc>
        <w:tc>
          <w:tcPr>
            <w:tcW w:w="9214" w:type="dxa"/>
            <w:vAlign w:val="center"/>
          </w:tcPr>
          <w:p w14:paraId="02452C1F" w14:textId="2B3FD491" w:rsidR="00773682" w:rsidRPr="00433990" w:rsidRDefault="00773682" w:rsidP="0043399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  <w:color w:val="000000"/>
              </w:rPr>
              <w:t>Pracownia obsługi maszyn i urządzeń do wytwarzania i wykończania wyrobów tekstylnych: naprawa podłogi</w:t>
            </w:r>
          </w:p>
        </w:tc>
      </w:tr>
    </w:tbl>
    <w:p w14:paraId="7E1B4C99" w14:textId="77777777" w:rsidR="003D6901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</w:p>
    <w:p w14:paraId="2AEF45A3" w14:textId="77777777" w:rsidR="00713442" w:rsidRDefault="00713442">
      <w:pPr>
        <w:rPr>
          <w:rFonts w:ascii="Arial" w:hAnsi="Arial" w:cs="Arial"/>
          <w:b/>
          <w:bCs/>
          <w:u w:val="single"/>
          <w14:ligatures w14:val="standardContextual"/>
        </w:rPr>
      </w:pPr>
      <w:r>
        <w:rPr>
          <w:rFonts w:ascii="Arial" w:hAnsi="Arial" w:cs="Arial"/>
          <w:b/>
          <w:bCs/>
          <w:u w:val="single"/>
          <w14:ligatures w14:val="standardContextual"/>
        </w:rPr>
        <w:br w:type="page"/>
      </w:r>
    </w:p>
    <w:p w14:paraId="78568D9A" w14:textId="1430B07C" w:rsidR="003D6901" w:rsidRPr="00433990" w:rsidRDefault="003D6901" w:rsidP="00433990">
      <w:pPr>
        <w:spacing w:line="360" w:lineRule="auto"/>
        <w:jc w:val="both"/>
        <w:rPr>
          <w:rFonts w:ascii="Arial" w:hAnsi="Arial" w:cs="Arial"/>
          <w:b/>
          <w:bCs/>
          <w:u w:val="single"/>
          <w14:ligatures w14:val="standardContextual"/>
        </w:rPr>
      </w:pPr>
      <w:r w:rsidRPr="00433990">
        <w:rPr>
          <w:rFonts w:ascii="Arial" w:hAnsi="Arial" w:cs="Arial"/>
          <w:b/>
          <w:bCs/>
          <w:u w:val="single"/>
          <w14:ligatures w14:val="standardContextual"/>
        </w:rPr>
        <w:lastRenderedPageBreak/>
        <w:t>Opis zakresu prac remontowo - wykończeniowych</w:t>
      </w:r>
    </w:p>
    <w:p w14:paraId="2B834F3F" w14:textId="7FDDD79C" w:rsidR="003D6901" w:rsidRPr="00433990" w:rsidRDefault="003D6901" w:rsidP="00433990">
      <w:pPr>
        <w:keepNext/>
        <w:keepLines/>
        <w:spacing w:before="360" w:after="80" w:line="360" w:lineRule="auto"/>
        <w:outlineLvl w:val="0"/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</w:pPr>
      <w:r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 xml:space="preserve">Pozycja 1 </w:t>
      </w:r>
      <w:r w:rsidR="00773682"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>studio fotograficzne: malowanie pomieszczeń</w:t>
      </w:r>
    </w:p>
    <w:p w14:paraId="6783F8EE" w14:textId="458EDC13" w:rsidR="003D6901" w:rsidRPr="00433990" w:rsidRDefault="003D6901" w:rsidP="00433990">
      <w:pPr>
        <w:suppressAutoHyphens/>
        <w:autoSpaceDN w:val="0"/>
        <w:spacing w:before="100" w:after="100" w:line="360" w:lineRule="auto"/>
        <w:jc w:val="both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 xml:space="preserve">Przedmiotem zamówienia są prace remontowo-wykończeniowe - malowanie pomieszczeń </w:t>
      </w:r>
      <w:r w:rsidR="00773682" w:rsidRPr="00433990">
        <w:rPr>
          <w:rFonts w:ascii="Arial" w:eastAsia="Times New Roman" w:hAnsi="Arial" w:cs="Arial"/>
          <w:kern w:val="0"/>
          <w:lang w:eastAsia="pl-PL"/>
        </w:rPr>
        <w:t xml:space="preserve">studia fotograficznego </w:t>
      </w:r>
      <w:r w:rsidRPr="00433990">
        <w:rPr>
          <w:rFonts w:ascii="Arial" w:eastAsia="Times New Roman" w:hAnsi="Arial" w:cs="Arial"/>
          <w:kern w:val="0"/>
          <w:lang w:eastAsia="pl-PL"/>
        </w:rPr>
        <w:t xml:space="preserve">o wymiarach: </w:t>
      </w:r>
    </w:p>
    <w:tbl>
      <w:tblPr>
        <w:tblW w:w="9488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6"/>
        <w:gridCol w:w="1201"/>
        <w:gridCol w:w="1868"/>
        <w:gridCol w:w="1568"/>
        <w:gridCol w:w="1568"/>
        <w:gridCol w:w="1967"/>
      </w:tblGrid>
      <w:tr w:rsidR="00773682" w:rsidRPr="00433990" w14:paraId="2D7A567D" w14:textId="77777777" w:rsidTr="00114E53">
        <w:trPr>
          <w:trHeight w:val="28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49CE8" w14:textId="77777777" w:rsidR="00773682" w:rsidRPr="00BC63F4" w:rsidRDefault="00773682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BC63F4"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  <w:t>Szerokość</w:t>
            </w:r>
          </w:p>
          <w:p w14:paraId="7F347341" w14:textId="77777777" w:rsidR="00773682" w:rsidRPr="00BC63F4" w:rsidRDefault="00773682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BC63F4"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  <w:t>w m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3671F0" w14:textId="77777777" w:rsidR="00773682" w:rsidRPr="00BC63F4" w:rsidRDefault="00773682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BC63F4"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  <w:t>Długość</w:t>
            </w:r>
          </w:p>
          <w:p w14:paraId="35BDB843" w14:textId="77777777" w:rsidR="00773682" w:rsidRPr="00BC63F4" w:rsidRDefault="00773682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BC63F4"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  <w:t>w m</w:t>
            </w:r>
          </w:p>
        </w:tc>
        <w:tc>
          <w:tcPr>
            <w:tcW w:w="1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52C565" w14:textId="77777777" w:rsidR="00773682" w:rsidRPr="00BC63F4" w:rsidRDefault="00773682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BC63F4"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  <w:t>Wysokość</w:t>
            </w:r>
          </w:p>
          <w:p w14:paraId="646B9279" w14:textId="77777777" w:rsidR="00773682" w:rsidRPr="00BC63F4" w:rsidRDefault="00773682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BC63F4"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  <w:t>w m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DF238C" w14:textId="77777777" w:rsidR="00773682" w:rsidRPr="00BC63F4" w:rsidRDefault="00773682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BC63F4"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  <w:t>Powierzchnia ścian</w:t>
            </w:r>
          </w:p>
          <w:p w14:paraId="44636170" w14:textId="77777777" w:rsidR="00773682" w:rsidRPr="00BC63F4" w:rsidRDefault="00773682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BC63F4"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  <w:t>w m</w:t>
            </w:r>
            <w:r w:rsidRPr="00BC63F4">
              <w:rPr>
                <w:rFonts w:ascii="Arial" w:eastAsia="Times New Roman" w:hAnsi="Arial" w:cs="Arial"/>
                <w:color w:val="000000"/>
                <w:vertAlign w:val="superscript"/>
                <w:lang w:eastAsia="pl-PL"/>
                <w14:ligatures w14:val="standardContextual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9DECA4" w14:textId="77777777" w:rsidR="00773682" w:rsidRPr="00BC63F4" w:rsidRDefault="00773682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BC63F4"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  <w:t>Powierzchnia sufitu</w:t>
            </w:r>
          </w:p>
          <w:p w14:paraId="4C8C1915" w14:textId="77777777" w:rsidR="00773682" w:rsidRPr="00BC63F4" w:rsidRDefault="00773682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BC63F4"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  <w:t>w m</w:t>
            </w:r>
            <w:r w:rsidRPr="00BC63F4">
              <w:rPr>
                <w:rFonts w:ascii="Arial" w:eastAsia="Times New Roman" w:hAnsi="Arial" w:cs="Arial"/>
                <w:color w:val="000000"/>
                <w:vertAlign w:val="superscript"/>
                <w:lang w:eastAsia="pl-PL"/>
                <w14:ligatures w14:val="standardContextual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AB1BBD" w14:textId="77777777" w:rsidR="00773682" w:rsidRPr="00BC63F4" w:rsidRDefault="00773682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BC63F4"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  <w:t>Razem powierzchnia</w:t>
            </w:r>
          </w:p>
          <w:p w14:paraId="0053E4BA" w14:textId="77777777" w:rsidR="00773682" w:rsidRPr="00BC63F4" w:rsidRDefault="00773682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vertAlign w:val="superscript"/>
                <w:lang w:eastAsia="pl-PL"/>
                <w14:ligatures w14:val="standardContextual"/>
              </w:rPr>
            </w:pPr>
            <w:r w:rsidRPr="00BC63F4"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  <w:t>w m</w:t>
            </w:r>
            <w:r w:rsidRPr="00BC63F4">
              <w:rPr>
                <w:rFonts w:ascii="Arial" w:eastAsia="Times New Roman" w:hAnsi="Arial" w:cs="Arial"/>
                <w:color w:val="000000"/>
                <w:vertAlign w:val="superscript"/>
                <w:lang w:eastAsia="pl-PL"/>
                <w14:ligatures w14:val="standardContextual"/>
              </w:rPr>
              <w:t>2</w:t>
            </w:r>
          </w:p>
        </w:tc>
      </w:tr>
      <w:tr w:rsidR="00773682" w:rsidRPr="00433990" w14:paraId="0E288A8E" w14:textId="77777777" w:rsidTr="00114E53">
        <w:trPr>
          <w:trHeight w:val="28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DF5D8" w14:textId="3EBDEB1E" w:rsidR="00773682" w:rsidRPr="00433990" w:rsidRDefault="00773682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hAnsi="Arial" w:cs="Arial"/>
              </w:rPr>
              <w:t>13,00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3D4932" w14:textId="5095F12E" w:rsidR="00773682" w:rsidRPr="00433990" w:rsidRDefault="00773682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hAnsi="Arial" w:cs="Arial"/>
              </w:rPr>
              <w:t>9,60</w:t>
            </w:r>
          </w:p>
        </w:tc>
        <w:tc>
          <w:tcPr>
            <w:tcW w:w="1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2DC1F5" w14:textId="26153E50" w:rsidR="00773682" w:rsidRPr="00433990" w:rsidRDefault="00773682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hAnsi="Arial" w:cs="Arial"/>
              </w:rPr>
              <w:t>3,40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768FB9" w14:textId="484EB1C7" w:rsidR="00773682" w:rsidRPr="00433990" w:rsidRDefault="00773682" w:rsidP="00433990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153,68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74941F" w14:textId="3B412430" w:rsidR="00773682" w:rsidRPr="00433990" w:rsidRDefault="00114E53" w:rsidP="00433990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124,80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6357B5" w14:textId="683FDAC5" w:rsidR="00773682" w:rsidRPr="00433990" w:rsidRDefault="00114E53" w:rsidP="00433990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278,48</w:t>
            </w:r>
          </w:p>
        </w:tc>
      </w:tr>
    </w:tbl>
    <w:p w14:paraId="117C44BC" w14:textId="77777777" w:rsidR="003D6901" w:rsidRPr="00433990" w:rsidRDefault="003D6901" w:rsidP="00433990">
      <w:pPr>
        <w:spacing w:line="360" w:lineRule="auto"/>
        <w:rPr>
          <w:rFonts w:ascii="Arial" w:hAnsi="Arial" w:cs="Arial"/>
          <w:highlight w:val="yellow"/>
          <w14:ligatures w14:val="standardContextual"/>
        </w:rPr>
      </w:pPr>
    </w:p>
    <w:p w14:paraId="2B488CFA" w14:textId="77777777" w:rsidR="003D6901" w:rsidRPr="00433990" w:rsidRDefault="003D6901" w:rsidP="00433990">
      <w:pPr>
        <w:suppressAutoHyphens/>
        <w:autoSpaceDN w:val="0"/>
        <w:spacing w:before="100" w:after="100" w:line="360" w:lineRule="auto"/>
        <w:jc w:val="both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 xml:space="preserve">Zakres prac obejmuje w szczególności: </w:t>
      </w:r>
    </w:p>
    <w:p w14:paraId="19551B6E" w14:textId="27A64D1A" w:rsidR="003D6901" w:rsidRPr="00433990" w:rsidRDefault="003D6901" w:rsidP="00433990">
      <w:pPr>
        <w:numPr>
          <w:ilvl w:val="0"/>
          <w:numId w:val="6"/>
        </w:numPr>
        <w:tabs>
          <w:tab w:val="left" w:pos="284"/>
        </w:tabs>
        <w:spacing w:line="360" w:lineRule="auto"/>
        <w:ind w:left="567" w:hanging="283"/>
        <w:contextualSpacing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zabezpieczenie stolarki okiennej i drzwiowej</w:t>
      </w:r>
      <w:r w:rsidR="00114E53" w:rsidRPr="00433990">
        <w:rPr>
          <w:rFonts w:ascii="Arial" w:hAnsi="Arial" w:cs="Arial"/>
          <w14:ligatures w14:val="standardContextual"/>
        </w:rPr>
        <w:t xml:space="preserve"> </w:t>
      </w:r>
      <w:r w:rsidRPr="00433990">
        <w:rPr>
          <w:rFonts w:ascii="Arial" w:hAnsi="Arial" w:cs="Arial"/>
          <w14:ligatures w14:val="standardContextual"/>
        </w:rPr>
        <w:t>oraz podłóg taśmą i folią malarską,</w:t>
      </w:r>
    </w:p>
    <w:p w14:paraId="7109FECF" w14:textId="77777777" w:rsidR="003D6901" w:rsidRPr="00433990" w:rsidRDefault="003D6901" w:rsidP="00433990">
      <w:pPr>
        <w:numPr>
          <w:ilvl w:val="0"/>
          <w:numId w:val="6"/>
        </w:numPr>
        <w:tabs>
          <w:tab w:val="left" w:pos="284"/>
        </w:tabs>
        <w:spacing w:line="360" w:lineRule="auto"/>
        <w:ind w:left="567" w:hanging="283"/>
        <w:contextualSpacing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usuwanie starych powłok malarskich,</w:t>
      </w:r>
    </w:p>
    <w:p w14:paraId="27813FB7" w14:textId="77777777" w:rsidR="003D6901" w:rsidRPr="00433990" w:rsidRDefault="003D6901" w:rsidP="00433990">
      <w:pPr>
        <w:numPr>
          <w:ilvl w:val="0"/>
          <w:numId w:val="6"/>
        </w:numPr>
        <w:tabs>
          <w:tab w:val="left" w:pos="284"/>
        </w:tabs>
        <w:spacing w:line="360" w:lineRule="auto"/>
        <w:ind w:left="567" w:hanging="283"/>
        <w:contextualSpacing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mycie ścian i sufitów,</w:t>
      </w:r>
    </w:p>
    <w:p w14:paraId="24761457" w14:textId="77777777" w:rsidR="003D6901" w:rsidRPr="00433990" w:rsidRDefault="003D6901" w:rsidP="00433990">
      <w:pPr>
        <w:numPr>
          <w:ilvl w:val="0"/>
          <w:numId w:val="6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naprawa ubytków,</w:t>
      </w:r>
    </w:p>
    <w:p w14:paraId="60F724AC" w14:textId="77777777" w:rsidR="003D6901" w:rsidRPr="00433990" w:rsidRDefault="003D6901" w:rsidP="00433990">
      <w:pPr>
        <w:numPr>
          <w:ilvl w:val="0"/>
          <w:numId w:val="6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przygotowanie powierzchni z podszpachlowaniem nierówności (sfalowań) tynku,</w:t>
      </w:r>
    </w:p>
    <w:p w14:paraId="27E2616E" w14:textId="77777777" w:rsidR="003D6901" w:rsidRPr="00433990" w:rsidRDefault="003D6901" w:rsidP="00433990">
      <w:pPr>
        <w:numPr>
          <w:ilvl w:val="0"/>
          <w:numId w:val="6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 xml:space="preserve">przygotowanie podłoża preparatem gruntującym jednokrotnie, </w:t>
      </w:r>
    </w:p>
    <w:p w14:paraId="32C07953" w14:textId="77777777" w:rsidR="003D6901" w:rsidRPr="00433990" w:rsidRDefault="003D6901" w:rsidP="00433990">
      <w:pPr>
        <w:numPr>
          <w:ilvl w:val="0"/>
          <w:numId w:val="6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dwukrotne malowanie ścian i sufitów farbami emulsyjnymi do malowania ścian i sufitów w kolorach ustalonych z Zamawiającym,</w:t>
      </w:r>
    </w:p>
    <w:p w14:paraId="1CFB401E" w14:textId="77777777" w:rsidR="003D6901" w:rsidRPr="00433990" w:rsidRDefault="003D6901" w:rsidP="00433990">
      <w:pPr>
        <w:numPr>
          <w:ilvl w:val="0"/>
          <w:numId w:val="6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dwukrotne malowanie ścian lakierem bezbarwnym do wys. 1,50 m,</w:t>
      </w:r>
    </w:p>
    <w:p w14:paraId="6DD78601" w14:textId="431BB1EE" w:rsidR="003D6901" w:rsidRPr="00433990" w:rsidRDefault="003D6901" w:rsidP="00433990">
      <w:pPr>
        <w:numPr>
          <w:ilvl w:val="0"/>
          <w:numId w:val="6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 xml:space="preserve">dwukrotne malowanie </w:t>
      </w:r>
      <w:r w:rsidR="00114E53" w:rsidRPr="00433990">
        <w:rPr>
          <w:rFonts w:ascii="Arial" w:hAnsi="Arial" w:cs="Arial"/>
          <w14:ligatures w14:val="standardContextual"/>
        </w:rPr>
        <w:t>8</w:t>
      </w:r>
      <w:r w:rsidRPr="00433990">
        <w:rPr>
          <w:rFonts w:ascii="Arial" w:hAnsi="Arial" w:cs="Arial"/>
          <w14:ligatures w14:val="standardContextual"/>
        </w:rPr>
        <w:t xml:space="preserve"> okien i parapetów emalią alkidową bądź akrylową, </w:t>
      </w:r>
    </w:p>
    <w:p w14:paraId="003CBCAB" w14:textId="10DE5F79" w:rsidR="003D6901" w:rsidRPr="00433990" w:rsidRDefault="003D6901" w:rsidP="00433990">
      <w:pPr>
        <w:numPr>
          <w:ilvl w:val="0"/>
          <w:numId w:val="6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 xml:space="preserve">malowanie rur centralnego ogrzewania, grzejników farbą emulsyjną oraz </w:t>
      </w:r>
      <w:r w:rsidR="00114E53" w:rsidRPr="00433990">
        <w:rPr>
          <w:rFonts w:ascii="Arial" w:hAnsi="Arial" w:cs="Arial"/>
          <w14:ligatures w14:val="standardContextual"/>
        </w:rPr>
        <w:t>1</w:t>
      </w:r>
      <w:r w:rsidRPr="00433990">
        <w:rPr>
          <w:rFonts w:ascii="Arial" w:hAnsi="Arial" w:cs="Arial"/>
          <w14:ligatures w14:val="standardContextual"/>
        </w:rPr>
        <w:t xml:space="preserve"> szt. drzwi farbą olejną nawierzchniową ogólnego stosowania w kolorach ustalonych z Zamawiającym,</w:t>
      </w:r>
    </w:p>
    <w:p w14:paraId="351E999B" w14:textId="77777777" w:rsidR="003D6901" w:rsidRPr="00433990" w:rsidRDefault="003D6901" w:rsidP="00433990">
      <w:pPr>
        <w:numPr>
          <w:ilvl w:val="0"/>
          <w:numId w:val="6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 xml:space="preserve">wywiezienie gruzu z rozbiórek tynków lub z naprawy miejsc w tynkach itp. łącznie z utylizacją. </w:t>
      </w:r>
    </w:p>
    <w:p w14:paraId="71F78C99" w14:textId="01D39CD6" w:rsidR="003D6901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Wykonanie prac objętych zamówieniem odbędzie się przy użyciu materiałów własnych Wykonawcy.</w:t>
      </w:r>
      <w:r w:rsidR="00114E53" w:rsidRPr="00433990">
        <w:rPr>
          <w:rFonts w:ascii="Arial" w:hAnsi="Arial" w:cs="Arial"/>
          <w14:ligatures w14:val="standardContextual"/>
        </w:rPr>
        <w:t xml:space="preserve"> </w:t>
      </w:r>
      <w:r w:rsidRPr="00433990">
        <w:rPr>
          <w:rFonts w:ascii="Arial" w:hAnsi="Arial" w:cs="Arial"/>
          <w14:ligatures w14:val="standardContextual"/>
        </w:rPr>
        <w:t xml:space="preserve">Zastosowane materiały muszą być zgodne z obowiązującymi normami i </w:t>
      </w:r>
      <w:r w:rsidRPr="00433990">
        <w:rPr>
          <w:rFonts w:ascii="Arial" w:hAnsi="Arial" w:cs="Arial"/>
          <w14:ligatures w14:val="standardContextual"/>
        </w:rPr>
        <w:lastRenderedPageBreak/>
        <w:t>przepisami oraz posiadać wszelkie wymagane atesty i certyfikaty dla produktów przeznaczonych do zastosowania w budynkach szkolnych.</w:t>
      </w:r>
    </w:p>
    <w:p w14:paraId="2E345F03" w14:textId="77777777" w:rsidR="00BC63F4" w:rsidRPr="00433990" w:rsidRDefault="00BC63F4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</w:p>
    <w:p w14:paraId="52D0A735" w14:textId="2C43D9BD" w:rsidR="003D6901" w:rsidRPr="00433990" w:rsidRDefault="003D6901" w:rsidP="00433990">
      <w:pPr>
        <w:keepNext/>
        <w:keepLines/>
        <w:spacing w:before="360" w:after="80" w:line="360" w:lineRule="auto"/>
        <w:outlineLvl w:val="0"/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</w:pPr>
      <w:r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 xml:space="preserve">Pozycja </w:t>
      </w:r>
      <w:r w:rsidR="00114E53"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>2</w:t>
      </w:r>
      <w:r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 xml:space="preserve"> </w:t>
      </w:r>
      <w:r w:rsidR="00114E53"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>studio fotograficzne: rolety okienne (zakup i instalacja)</w:t>
      </w:r>
    </w:p>
    <w:p w14:paraId="29AB8D79" w14:textId="66EFAED2" w:rsidR="003D6901" w:rsidRPr="00433990" w:rsidRDefault="003D6901" w:rsidP="00433990">
      <w:pPr>
        <w:suppressAutoHyphens/>
        <w:autoSpaceDN w:val="0"/>
        <w:spacing w:before="100" w:after="100" w:line="360" w:lineRule="auto"/>
        <w:jc w:val="both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 xml:space="preserve">Zakup i instalacja wolnowiszących okiennych rolet tekstylnych w </w:t>
      </w:r>
      <w:r w:rsidR="00114E53" w:rsidRPr="00433990">
        <w:rPr>
          <w:rFonts w:ascii="Arial" w:eastAsia="Times New Roman" w:hAnsi="Arial" w:cs="Arial"/>
          <w:kern w:val="0"/>
          <w:lang w:eastAsia="pl-PL"/>
        </w:rPr>
        <w:t xml:space="preserve">liczbie 8 sztuk rolet. Przybliżone wymiary pojedynczej rolety: 1,55 x 1,95. </w:t>
      </w:r>
    </w:p>
    <w:p w14:paraId="15930956" w14:textId="77777777" w:rsidR="003D6901" w:rsidRPr="00433990" w:rsidRDefault="003D6901" w:rsidP="00433990">
      <w:pPr>
        <w:suppressAutoHyphens/>
        <w:autoSpaceDN w:val="0"/>
        <w:spacing w:before="100" w:after="100" w:line="360" w:lineRule="auto"/>
        <w:jc w:val="both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>Roleta tekstylna gładka o obustronnie podobnym kolorze, materiał grupy podstawowej – poliester (odporny na zabrudzenia) 100% zaciemnienia.</w:t>
      </w:r>
    </w:p>
    <w:p w14:paraId="44D9DB6B" w14:textId="77777777" w:rsidR="003D6901" w:rsidRPr="00433990" w:rsidRDefault="003D6901" w:rsidP="00433990">
      <w:pPr>
        <w:suppressAutoHyphens/>
        <w:autoSpaceDN w:val="0"/>
        <w:spacing w:before="100" w:after="100" w:line="360" w:lineRule="auto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>Montaż rolety za pomocą kołków do ściany.</w:t>
      </w:r>
    </w:p>
    <w:p w14:paraId="74C37408" w14:textId="77777777" w:rsidR="003D6901" w:rsidRPr="00433990" w:rsidRDefault="003D6901" w:rsidP="00433990">
      <w:pPr>
        <w:suppressAutoHyphens/>
        <w:autoSpaceDN w:val="0"/>
        <w:spacing w:before="100" w:after="100" w:line="360" w:lineRule="auto"/>
        <w:jc w:val="both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>Wykonawca jest zobowiązany do dokonania pomiarów okien przed realizacją zamówienia.</w:t>
      </w:r>
    </w:p>
    <w:p w14:paraId="41A74FF8" w14:textId="77777777" w:rsidR="00114E53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Wykonanie prac objętych zamówieniem odbędzie się przy użyciu materiałów własnych Wykonawcy.</w:t>
      </w:r>
      <w:r w:rsidR="00114E53" w:rsidRPr="00433990">
        <w:rPr>
          <w:rFonts w:ascii="Arial" w:hAnsi="Arial" w:cs="Arial"/>
          <w14:ligatures w14:val="standardContextual"/>
        </w:rPr>
        <w:t xml:space="preserve"> </w:t>
      </w:r>
    </w:p>
    <w:p w14:paraId="094740C9" w14:textId="5C5EF344" w:rsidR="003D6901" w:rsidRPr="00433990" w:rsidRDefault="003D6901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Zastosowane materiały muszą być zgodne z obowiązującymi normami i przepisami oraz posiadać wszelkie wymagane atesty i certyfikaty dla produktów przeznaczonych do  zastosowania w budynkach szkolnych.</w:t>
      </w:r>
    </w:p>
    <w:p w14:paraId="0D8D0576" w14:textId="77777777" w:rsidR="003D6901" w:rsidRPr="00433990" w:rsidRDefault="003D6901" w:rsidP="00433990">
      <w:pPr>
        <w:spacing w:line="360" w:lineRule="auto"/>
        <w:rPr>
          <w:rFonts w:ascii="Arial" w:hAnsi="Arial" w:cs="Arial"/>
          <w14:ligatures w14:val="standardContextual"/>
        </w:rPr>
      </w:pPr>
    </w:p>
    <w:p w14:paraId="76173A4F" w14:textId="50FDE674" w:rsidR="003D6901" w:rsidRPr="00433990" w:rsidRDefault="003D6901" w:rsidP="00433990">
      <w:pPr>
        <w:keepNext/>
        <w:keepLines/>
        <w:spacing w:before="360" w:after="80" w:line="360" w:lineRule="auto"/>
        <w:outlineLvl w:val="0"/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</w:pPr>
      <w:r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 xml:space="preserve">Pozycja </w:t>
      </w:r>
      <w:r w:rsidR="00642FCE"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>3</w:t>
      </w:r>
      <w:r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 xml:space="preserve"> </w:t>
      </w:r>
      <w:r w:rsidR="00642FCE"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>studio fotograficzne: wymiana oświetlenia</w:t>
      </w:r>
    </w:p>
    <w:p w14:paraId="45304CE0" w14:textId="6EFED6FF" w:rsidR="003D6901" w:rsidRPr="00433990" w:rsidRDefault="003D6901" w:rsidP="00433990">
      <w:pPr>
        <w:suppressAutoHyphens/>
        <w:autoSpaceDN w:val="0"/>
        <w:spacing w:before="100" w:after="100" w:line="360" w:lineRule="auto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>Zakres prac</w:t>
      </w:r>
      <w:r w:rsidR="00E167F1">
        <w:rPr>
          <w:rFonts w:ascii="Arial" w:eastAsia="Times New Roman" w:hAnsi="Arial" w:cs="Arial"/>
          <w:kern w:val="0"/>
          <w:lang w:eastAsia="pl-PL"/>
        </w:rPr>
        <w:t xml:space="preserve"> obejmuje w szczególności</w:t>
      </w:r>
      <w:r w:rsidRPr="00433990">
        <w:rPr>
          <w:rFonts w:ascii="Arial" w:eastAsia="Times New Roman" w:hAnsi="Arial" w:cs="Arial"/>
          <w:kern w:val="0"/>
          <w:lang w:eastAsia="pl-PL"/>
        </w:rPr>
        <w:t xml:space="preserve">: </w:t>
      </w:r>
    </w:p>
    <w:p w14:paraId="6901FF1F" w14:textId="35475B21" w:rsidR="003D6901" w:rsidRPr="00E167F1" w:rsidRDefault="003D6901" w:rsidP="00E167F1">
      <w:pPr>
        <w:pStyle w:val="Akapitzlist"/>
        <w:numPr>
          <w:ilvl w:val="0"/>
          <w:numId w:val="34"/>
        </w:numPr>
        <w:spacing w:line="360" w:lineRule="auto"/>
        <w:rPr>
          <w:rFonts w:ascii="Arial" w:hAnsi="Arial" w:cs="Arial"/>
          <w14:ligatures w14:val="standardContextual"/>
        </w:rPr>
      </w:pPr>
      <w:r w:rsidRPr="00E167F1">
        <w:rPr>
          <w:rFonts w:ascii="Arial" w:hAnsi="Arial" w:cs="Arial"/>
          <w14:ligatures w14:val="standardContextual"/>
        </w:rPr>
        <w:t>Demontaż starych opraw oświetleniowych</w:t>
      </w:r>
      <w:r w:rsidR="00642FCE" w:rsidRPr="00E167F1">
        <w:rPr>
          <w:rFonts w:ascii="Arial" w:hAnsi="Arial" w:cs="Arial"/>
          <w14:ligatures w14:val="standardContextual"/>
        </w:rPr>
        <w:t xml:space="preserve"> </w:t>
      </w:r>
      <w:r w:rsidRPr="00E167F1">
        <w:rPr>
          <w:rFonts w:ascii="Arial" w:hAnsi="Arial" w:cs="Arial"/>
          <w14:ligatures w14:val="standardContextual"/>
        </w:rPr>
        <w:t>oraz włączników światła.</w:t>
      </w:r>
    </w:p>
    <w:p w14:paraId="0CA5289F" w14:textId="7CB5CBCA" w:rsidR="003D6901" w:rsidRPr="00E167F1" w:rsidRDefault="003D6901" w:rsidP="00E167F1">
      <w:pPr>
        <w:pStyle w:val="Akapitzlist"/>
        <w:numPr>
          <w:ilvl w:val="0"/>
          <w:numId w:val="34"/>
        </w:numPr>
        <w:spacing w:line="360" w:lineRule="auto"/>
        <w:rPr>
          <w:rFonts w:ascii="Arial" w:hAnsi="Arial" w:cs="Arial"/>
          <w14:ligatures w14:val="standardContextual"/>
        </w:rPr>
      </w:pPr>
      <w:r w:rsidRPr="00E167F1">
        <w:rPr>
          <w:rFonts w:ascii="Arial" w:hAnsi="Arial" w:cs="Arial"/>
          <w14:ligatures w14:val="standardContextual"/>
        </w:rPr>
        <w:t xml:space="preserve">Dostawa i montaż </w:t>
      </w:r>
      <w:r w:rsidR="00642FCE" w:rsidRPr="00E167F1">
        <w:rPr>
          <w:rFonts w:ascii="Arial" w:hAnsi="Arial" w:cs="Arial"/>
          <w14:ligatures w14:val="standardContextual"/>
        </w:rPr>
        <w:t>36</w:t>
      </w:r>
      <w:r w:rsidRPr="00E167F1">
        <w:rPr>
          <w:rFonts w:ascii="Arial" w:hAnsi="Arial" w:cs="Arial"/>
          <w14:ligatures w14:val="standardContextual"/>
        </w:rPr>
        <w:t xml:space="preserve"> szt. hermetycznych opraw oświetleniowych do świetlówek LED 2XT8 (o długości min. 120 centymetrów wykonana z tworzywa sztucznego posiadająca stopień ochrony IP65, ze świetlówkami LED 18 W w komplecie) na łańcuszkach do 70 cm od sufitu z wykorzystaniem istniejących punktów montażowych lub innym sposobem zgodnie z </w:t>
      </w:r>
      <w:r w:rsidRPr="00E167F1">
        <w:rPr>
          <w:rFonts w:ascii="Arial" w:hAnsi="Arial" w:cs="Arial"/>
          <w14:ligatures w14:val="standardContextual"/>
        </w:rPr>
        <w:lastRenderedPageBreak/>
        <w:t xml:space="preserve">przeznaczeniem oprawy oraz dostawa i montaż 4 szt. pojedynczych włączników światła. </w:t>
      </w:r>
    </w:p>
    <w:p w14:paraId="05861A67" w14:textId="7A369CF2" w:rsidR="00642FCE" w:rsidRPr="00E167F1" w:rsidRDefault="003D6901" w:rsidP="00E167F1">
      <w:pPr>
        <w:pStyle w:val="Akapitzlist"/>
        <w:numPr>
          <w:ilvl w:val="0"/>
          <w:numId w:val="34"/>
        </w:numPr>
        <w:spacing w:line="360" w:lineRule="auto"/>
        <w:rPr>
          <w:rFonts w:ascii="Arial" w:hAnsi="Arial" w:cs="Arial"/>
          <w14:ligatures w14:val="standardContextual"/>
        </w:rPr>
      </w:pPr>
      <w:r w:rsidRPr="00E167F1">
        <w:rPr>
          <w:rFonts w:ascii="Arial" w:hAnsi="Arial" w:cs="Arial"/>
          <w14:ligatures w14:val="standardContextual"/>
        </w:rPr>
        <w:t xml:space="preserve">Dostawa i montaż </w:t>
      </w:r>
      <w:r w:rsidR="00642FCE" w:rsidRPr="00E167F1">
        <w:rPr>
          <w:rFonts w:ascii="Arial" w:hAnsi="Arial" w:cs="Arial"/>
          <w14:ligatures w14:val="standardContextual"/>
        </w:rPr>
        <w:t>36</w:t>
      </w:r>
      <w:r w:rsidRPr="00E167F1">
        <w:rPr>
          <w:rFonts w:ascii="Arial" w:hAnsi="Arial" w:cs="Arial"/>
          <w14:ligatures w14:val="standardContextual"/>
        </w:rPr>
        <w:t xml:space="preserve"> szt. liniowych lamp LED (o długości ok. 120 cm, prąd wejściowy: 175-265V AC 50/60Hz, moc: 40W</w:t>
      </w:r>
      <w:r w:rsidR="00642FCE" w:rsidRPr="00E167F1">
        <w:rPr>
          <w:rFonts w:ascii="Arial" w:hAnsi="Arial" w:cs="Arial"/>
          <w14:ligatures w14:val="standardContextual"/>
        </w:rPr>
        <w:t xml:space="preserve"> </w:t>
      </w:r>
      <w:r w:rsidRPr="00E167F1">
        <w:rPr>
          <w:rFonts w:ascii="Arial" w:hAnsi="Arial" w:cs="Arial"/>
          <w14:ligatures w14:val="standardContextual"/>
        </w:rPr>
        <w:t>temperatura światła powyżej: 4000K, CRI (Ra): &gt;80) z wykorzystaniem istniejących punktów montażowych lub innym sposobem zgodnie z przeznaczeniem oprawy</w:t>
      </w:r>
    </w:p>
    <w:p w14:paraId="1AFD81C7" w14:textId="76355F67" w:rsidR="003D6901" w:rsidRPr="00E167F1" w:rsidRDefault="00642FCE" w:rsidP="00E167F1">
      <w:pPr>
        <w:pStyle w:val="Akapitzlist"/>
        <w:numPr>
          <w:ilvl w:val="0"/>
          <w:numId w:val="34"/>
        </w:numPr>
        <w:spacing w:line="360" w:lineRule="auto"/>
        <w:rPr>
          <w:rFonts w:ascii="Arial" w:hAnsi="Arial" w:cs="Arial"/>
          <w14:ligatures w14:val="standardContextual"/>
        </w:rPr>
      </w:pPr>
      <w:r w:rsidRPr="00E167F1">
        <w:rPr>
          <w:rFonts w:ascii="Arial" w:hAnsi="Arial" w:cs="Arial"/>
          <w14:ligatures w14:val="standardContextual"/>
        </w:rPr>
        <w:t>D</w:t>
      </w:r>
      <w:r w:rsidR="003D6901" w:rsidRPr="00E167F1">
        <w:rPr>
          <w:rFonts w:ascii="Arial" w:hAnsi="Arial" w:cs="Arial"/>
          <w14:ligatures w14:val="standardContextual"/>
        </w:rPr>
        <w:t xml:space="preserve">ostawa i montaż włączników światła. </w:t>
      </w:r>
    </w:p>
    <w:p w14:paraId="0A6877C1" w14:textId="451D2E29" w:rsidR="003D6901" w:rsidRPr="00433990" w:rsidRDefault="003D6901" w:rsidP="00E167F1">
      <w:pPr>
        <w:pStyle w:val="Akapitzlist"/>
        <w:numPr>
          <w:ilvl w:val="0"/>
          <w:numId w:val="34"/>
        </w:numPr>
        <w:spacing w:line="360" w:lineRule="auto"/>
        <w:rPr>
          <w:rFonts w:ascii="Arial" w:eastAsia="Times New Roman" w:hAnsi="Arial" w:cs="Arial"/>
          <w:kern w:val="0"/>
          <w:lang w:eastAsia="pl-PL"/>
        </w:rPr>
      </w:pPr>
      <w:r w:rsidRPr="00E167F1">
        <w:rPr>
          <w:rFonts w:ascii="Arial" w:hAnsi="Arial" w:cs="Arial"/>
          <w14:ligatures w14:val="standardContextual"/>
        </w:rPr>
        <w:t>Utylizacja zdemontowanych</w:t>
      </w:r>
      <w:r w:rsidRPr="00433990">
        <w:rPr>
          <w:rFonts w:ascii="Arial" w:eastAsia="Times New Roman" w:hAnsi="Arial" w:cs="Arial"/>
          <w:kern w:val="0"/>
          <w:lang w:eastAsia="pl-PL"/>
        </w:rPr>
        <w:t xml:space="preserve"> urządzeń oświetleniowych.</w:t>
      </w:r>
    </w:p>
    <w:p w14:paraId="5223350E" w14:textId="77777777" w:rsidR="003D6901" w:rsidRPr="00433990" w:rsidRDefault="003D6901" w:rsidP="00433990">
      <w:pPr>
        <w:spacing w:line="360" w:lineRule="auto"/>
        <w:ind w:left="720"/>
        <w:contextualSpacing/>
        <w:rPr>
          <w:rFonts w:ascii="Arial" w:hAnsi="Arial" w:cs="Arial"/>
          <w14:ligatures w14:val="standardContextual"/>
        </w:rPr>
      </w:pPr>
    </w:p>
    <w:p w14:paraId="5708B2A4" w14:textId="77777777" w:rsidR="008C1E25" w:rsidRPr="00433990" w:rsidRDefault="003D6901" w:rsidP="00433990">
      <w:pPr>
        <w:keepNext/>
        <w:keepLines/>
        <w:spacing w:before="360" w:after="80" w:line="360" w:lineRule="auto"/>
        <w:outlineLvl w:val="0"/>
        <w:rPr>
          <w:rFonts w:ascii="Arial" w:eastAsiaTheme="majorEastAsia" w:hAnsi="Arial" w:cs="Arial"/>
          <w:b/>
          <w:bCs/>
          <w:color w:val="0F4761" w:themeColor="accent1" w:themeShade="BF"/>
          <w14:ligatures w14:val="standardContextual"/>
        </w:rPr>
      </w:pPr>
      <w:r w:rsidRPr="00433990">
        <w:rPr>
          <w:rFonts w:ascii="Arial" w:eastAsiaTheme="majorEastAsia" w:hAnsi="Arial" w:cs="Arial"/>
          <w:b/>
          <w:bCs/>
          <w:color w:val="0F4761" w:themeColor="accent1" w:themeShade="BF"/>
          <w14:ligatures w14:val="standardContextual"/>
        </w:rPr>
        <w:t xml:space="preserve">Pozycja </w:t>
      </w:r>
      <w:r w:rsidR="008C1E25" w:rsidRPr="00433990">
        <w:rPr>
          <w:rFonts w:ascii="Arial" w:eastAsiaTheme="majorEastAsia" w:hAnsi="Arial" w:cs="Arial"/>
          <w:b/>
          <w:bCs/>
          <w:color w:val="0F4761" w:themeColor="accent1" w:themeShade="BF"/>
          <w14:ligatures w14:val="standardContextual"/>
        </w:rPr>
        <w:t xml:space="preserve">4 studio fotograficzne: wymiana/dostosowanie instalacji elektrycznej do potrzeb </w:t>
      </w:r>
    </w:p>
    <w:p w14:paraId="31BF7532" w14:textId="71F82267" w:rsidR="003D6901" w:rsidRPr="00433990" w:rsidRDefault="008C1E25" w:rsidP="00433990">
      <w:pPr>
        <w:spacing w:line="360" w:lineRule="auto"/>
        <w:rPr>
          <w:rFonts w:ascii="Arial" w:hAnsi="Arial" w:cs="Arial"/>
          <w14:ligatures w14:val="standardContextual"/>
        </w:rPr>
      </w:pPr>
      <w:bookmarkStart w:id="0" w:name="_Hlk172885313"/>
      <w:r w:rsidRPr="00433990">
        <w:rPr>
          <w:rFonts w:ascii="Arial" w:hAnsi="Arial" w:cs="Arial"/>
          <w14:ligatures w14:val="standardContextual"/>
        </w:rPr>
        <w:t>W</w:t>
      </w:r>
      <w:r w:rsidR="003D6901" w:rsidRPr="00433990">
        <w:rPr>
          <w:rFonts w:ascii="Arial" w:hAnsi="Arial" w:cs="Arial"/>
          <w14:ligatures w14:val="standardContextual"/>
        </w:rPr>
        <w:t xml:space="preserve">ykonanie instalacji elektrycznej w </w:t>
      </w:r>
      <w:r w:rsidRPr="00433990">
        <w:rPr>
          <w:rFonts w:ascii="Arial" w:hAnsi="Arial" w:cs="Arial"/>
          <w14:ligatures w14:val="standardContextual"/>
        </w:rPr>
        <w:t xml:space="preserve">studio fotograficznym. </w:t>
      </w:r>
    </w:p>
    <w:p w14:paraId="18FFDD80" w14:textId="77777777" w:rsidR="003D6901" w:rsidRPr="00433990" w:rsidRDefault="003D6901" w:rsidP="00433990">
      <w:pPr>
        <w:spacing w:line="360" w:lineRule="auto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Zakres prac:</w:t>
      </w:r>
    </w:p>
    <w:p w14:paraId="2AE14547" w14:textId="77777777" w:rsidR="003D6901" w:rsidRPr="00433990" w:rsidRDefault="003D6901" w:rsidP="00433990">
      <w:pPr>
        <w:numPr>
          <w:ilvl w:val="0"/>
          <w:numId w:val="2"/>
        </w:numPr>
        <w:suppressAutoHyphens/>
        <w:autoSpaceDN w:val="0"/>
        <w:spacing w:before="100" w:after="100" w:line="360" w:lineRule="auto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 xml:space="preserve">Doprowadzenie zasilania 230/400 V z najbliższej rozdzielni elektrycznej </w:t>
      </w:r>
      <w:r w:rsidRPr="00433990">
        <w:rPr>
          <w:rFonts w:ascii="Arial" w:eastAsia="Times New Roman" w:hAnsi="Arial" w:cs="Arial"/>
          <w:kern w:val="0"/>
          <w:lang w:eastAsia="pl-PL"/>
        </w:rPr>
        <w:br/>
        <w:t>do podrozdzielni wykonanej w zapleczu Z4:</w:t>
      </w:r>
      <w:r w:rsidRPr="00433990">
        <w:rPr>
          <w:rFonts w:ascii="Arial" w:eastAsia="Times New Roman" w:hAnsi="Arial" w:cs="Arial"/>
          <w:kern w:val="0"/>
          <w:lang w:eastAsia="pl-PL"/>
        </w:rPr>
        <w:br/>
        <w:t> - przewód ydy 5x4 m</w:t>
      </w:r>
      <w:r w:rsidRPr="00433990">
        <w:rPr>
          <w:rFonts w:ascii="Arial" w:eastAsia="Times New Roman" w:hAnsi="Arial" w:cs="Arial"/>
          <w:kern w:val="0"/>
          <w:vertAlign w:val="superscript"/>
          <w:lang w:eastAsia="pl-PL"/>
        </w:rPr>
        <w:t>2</w:t>
      </w:r>
      <w:r w:rsidRPr="00433990">
        <w:rPr>
          <w:rFonts w:ascii="Arial" w:eastAsia="Times New Roman" w:hAnsi="Arial" w:cs="Arial"/>
          <w:b/>
          <w:bCs/>
          <w:kern w:val="0"/>
          <w:lang w:eastAsia="pl-PL"/>
        </w:rPr>
        <w:t xml:space="preserve"> </w:t>
      </w:r>
      <w:r w:rsidRPr="00433990">
        <w:rPr>
          <w:rFonts w:ascii="Arial" w:eastAsia="Times New Roman" w:hAnsi="Arial" w:cs="Arial"/>
          <w:kern w:val="0"/>
          <w:lang w:eastAsia="pl-PL"/>
        </w:rPr>
        <w:t>10 mb,</w:t>
      </w:r>
      <w:r w:rsidRPr="00433990">
        <w:rPr>
          <w:rFonts w:ascii="Arial" w:eastAsia="Times New Roman" w:hAnsi="Arial" w:cs="Arial"/>
          <w:kern w:val="0"/>
          <w:lang w:eastAsia="pl-PL"/>
        </w:rPr>
        <w:br/>
        <w:t> - rurki montażowe wraz z kształtkami - 10 mb,</w:t>
      </w:r>
    </w:p>
    <w:p w14:paraId="1F2B7D1A" w14:textId="574CCFEA" w:rsidR="003D6901" w:rsidRPr="00433990" w:rsidRDefault="003D6901" w:rsidP="00433990">
      <w:pPr>
        <w:numPr>
          <w:ilvl w:val="0"/>
          <w:numId w:val="2"/>
        </w:numPr>
        <w:suppressAutoHyphens/>
        <w:autoSpaceDN w:val="0"/>
        <w:spacing w:before="100" w:after="100" w:line="360" w:lineRule="auto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>Montaż i wykonanie nowej rozdzielnicy zasilającej zgodnie z obowiązującymi normami oraz wytycznymi.</w:t>
      </w:r>
    </w:p>
    <w:p w14:paraId="626B0CC9" w14:textId="77777777" w:rsidR="003D6901" w:rsidRPr="00433990" w:rsidRDefault="003D6901" w:rsidP="00433990">
      <w:pPr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Arial" w:eastAsia="Calibri" w:hAnsi="Arial" w:cs="Arial"/>
          <w:kern w:val="0"/>
        </w:rPr>
      </w:pPr>
      <w:r w:rsidRPr="00433990">
        <w:rPr>
          <w:rFonts w:ascii="Arial" w:eastAsia="Calibri" w:hAnsi="Arial" w:cs="Arial"/>
          <w:kern w:val="0"/>
        </w:rPr>
        <w:t>Demontaż starej instalacji i ułożenie podtynkowo przewodów elektrycznych ydy  3x2,5 mm</w:t>
      </w:r>
      <w:r w:rsidRPr="00433990">
        <w:rPr>
          <w:rFonts w:ascii="Arial" w:eastAsia="Calibri" w:hAnsi="Arial" w:cs="Arial"/>
          <w:kern w:val="0"/>
          <w:vertAlign w:val="superscript"/>
        </w:rPr>
        <w:t>2</w:t>
      </w:r>
      <w:r w:rsidRPr="00433990">
        <w:rPr>
          <w:rFonts w:ascii="Arial" w:eastAsia="Calibri" w:hAnsi="Arial" w:cs="Arial"/>
          <w:kern w:val="0"/>
        </w:rPr>
        <w:t>.</w:t>
      </w:r>
    </w:p>
    <w:p w14:paraId="3FD659A8" w14:textId="2604BB43" w:rsidR="003D6901" w:rsidRPr="00433990" w:rsidRDefault="003D6901" w:rsidP="00433990">
      <w:pPr>
        <w:numPr>
          <w:ilvl w:val="0"/>
          <w:numId w:val="2"/>
        </w:numPr>
        <w:suppressAutoHyphens/>
        <w:autoSpaceDN w:val="0"/>
        <w:spacing w:before="100" w:after="100" w:line="360" w:lineRule="auto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 xml:space="preserve">Wykonanie podłączenia </w:t>
      </w:r>
      <w:r w:rsidR="008C1E25" w:rsidRPr="00433990">
        <w:rPr>
          <w:rFonts w:ascii="Arial" w:eastAsia="Times New Roman" w:hAnsi="Arial" w:cs="Arial"/>
          <w:kern w:val="0"/>
          <w:lang w:eastAsia="pl-PL"/>
        </w:rPr>
        <w:t xml:space="preserve">dla </w:t>
      </w:r>
      <w:r w:rsidRPr="00433990">
        <w:rPr>
          <w:rFonts w:ascii="Arial" w:eastAsia="Times New Roman" w:hAnsi="Arial" w:cs="Arial"/>
          <w:kern w:val="0"/>
          <w:lang w:eastAsia="pl-PL"/>
        </w:rPr>
        <w:t>1</w:t>
      </w:r>
      <w:r w:rsidR="008C1E25" w:rsidRPr="00433990">
        <w:rPr>
          <w:rFonts w:ascii="Arial" w:eastAsia="Times New Roman" w:hAnsi="Arial" w:cs="Arial"/>
          <w:kern w:val="0"/>
          <w:lang w:eastAsia="pl-PL"/>
        </w:rPr>
        <w:t>6</w:t>
      </w:r>
      <w:r w:rsidRPr="00433990">
        <w:rPr>
          <w:rFonts w:ascii="Arial" w:eastAsia="Times New Roman" w:hAnsi="Arial" w:cs="Arial"/>
          <w:kern w:val="0"/>
          <w:lang w:eastAsia="pl-PL"/>
        </w:rPr>
        <w:t xml:space="preserve"> szt. stanowisk </w:t>
      </w:r>
      <w:r w:rsidR="00DA4309" w:rsidRPr="00433990">
        <w:rPr>
          <w:rFonts w:ascii="Arial" w:eastAsia="Times New Roman" w:hAnsi="Arial" w:cs="Arial"/>
          <w:kern w:val="0"/>
          <w:lang w:eastAsia="pl-PL"/>
        </w:rPr>
        <w:t xml:space="preserve">komputerowych </w:t>
      </w:r>
      <w:r w:rsidRPr="00433990">
        <w:rPr>
          <w:rFonts w:ascii="Arial" w:eastAsia="Times New Roman" w:hAnsi="Arial" w:cs="Arial"/>
          <w:kern w:val="0"/>
          <w:lang w:eastAsia="pl-PL"/>
        </w:rPr>
        <w:t>oraz montażu 1</w:t>
      </w:r>
      <w:r w:rsidR="00DA4309" w:rsidRPr="00433990">
        <w:rPr>
          <w:rFonts w:ascii="Arial" w:eastAsia="Times New Roman" w:hAnsi="Arial" w:cs="Arial"/>
          <w:kern w:val="0"/>
          <w:lang w:eastAsia="pl-PL"/>
        </w:rPr>
        <w:t>6</w:t>
      </w:r>
      <w:r w:rsidRPr="00433990">
        <w:rPr>
          <w:rFonts w:ascii="Arial" w:eastAsia="Times New Roman" w:hAnsi="Arial" w:cs="Arial"/>
          <w:kern w:val="0"/>
          <w:lang w:eastAsia="pl-PL"/>
        </w:rPr>
        <w:t xml:space="preserve"> szt. gniazd podwójnych podtynkowych w ścianach.</w:t>
      </w:r>
    </w:p>
    <w:p w14:paraId="1D3A4552" w14:textId="77777777" w:rsidR="003D6901" w:rsidRPr="00433990" w:rsidRDefault="003D6901" w:rsidP="00433990">
      <w:pPr>
        <w:numPr>
          <w:ilvl w:val="0"/>
          <w:numId w:val="11"/>
        </w:numPr>
        <w:suppressAutoHyphens/>
        <w:autoSpaceDN w:val="0"/>
        <w:spacing w:before="100" w:after="100" w:line="360" w:lineRule="auto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 xml:space="preserve">Wykonanie pomiarów elektrycznych nowej instalacji elektrycznej 230V (pomiaru skuteczności zerowania). Dołączenie dokumentacji technicznej wraz ze schematem wykonanej instalacji. Opisanie obwodów w rozdzielnicy. </w:t>
      </w:r>
    </w:p>
    <w:bookmarkEnd w:id="0"/>
    <w:p w14:paraId="5F82129C" w14:textId="77777777" w:rsidR="003D6901" w:rsidRPr="00433990" w:rsidRDefault="003D6901" w:rsidP="00433990">
      <w:pPr>
        <w:spacing w:line="360" w:lineRule="auto"/>
        <w:rPr>
          <w:rFonts w:ascii="Arial" w:hAnsi="Arial" w:cs="Arial"/>
          <w14:ligatures w14:val="standardContextual"/>
        </w:rPr>
      </w:pPr>
    </w:p>
    <w:p w14:paraId="1C10D0E0" w14:textId="72EE22C3" w:rsidR="003D6901" w:rsidRPr="00433990" w:rsidRDefault="003D6901" w:rsidP="00433990">
      <w:pPr>
        <w:keepNext/>
        <w:keepLines/>
        <w:spacing w:before="360" w:after="80" w:line="360" w:lineRule="auto"/>
        <w:outlineLvl w:val="0"/>
        <w:rPr>
          <w:rFonts w:ascii="Arial" w:eastAsiaTheme="majorEastAsia" w:hAnsi="Arial" w:cs="Arial"/>
          <w:b/>
          <w:bCs/>
          <w:color w:val="0F4761" w:themeColor="accent1" w:themeShade="BF"/>
          <w14:ligatures w14:val="standardContextual"/>
        </w:rPr>
      </w:pPr>
      <w:r w:rsidRPr="00433990">
        <w:rPr>
          <w:rFonts w:ascii="Arial" w:eastAsiaTheme="majorEastAsia" w:hAnsi="Arial" w:cs="Arial"/>
          <w:b/>
          <w:bCs/>
          <w:color w:val="0F4761" w:themeColor="accent1" w:themeShade="BF"/>
          <w14:ligatures w14:val="standardContextual"/>
        </w:rPr>
        <w:lastRenderedPageBreak/>
        <w:t xml:space="preserve">Pozycja </w:t>
      </w:r>
      <w:r w:rsidR="00DA4309" w:rsidRPr="00433990">
        <w:rPr>
          <w:rFonts w:ascii="Arial" w:eastAsiaTheme="majorEastAsia" w:hAnsi="Arial" w:cs="Arial"/>
          <w:b/>
          <w:bCs/>
          <w:color w:val="0F4761" w:themeColor="accent1" w:themeShade="BF"/>
          <w14:ligatures w14:val="standardContextual"/>
        </w:rPr>
        <w:t>5</w:t>
      </w:r>
      <w:r w:rsidRPr="00433990">
        <w:rPr>
          <w:rFonts w:ascii="Arial" w:eastAsiaTheme="majorEastAsia" w:hAnsi="Arial" w:cs="Arial"/>
          <w:b/>
          <w:bCs/>
          <w:color w:val="0F4761" w:themeColor="accent1" w:themeShade="BF"/>
          <w14:ligatures w14:val="standardContextual"/>
        </w:rPr>
        <w:t xml:space="preserve"> </w:t>
      </w:r>
      <w:r w:rsidR="00DA4309" w:rsidRPr="00433990">
        <w:rPr>
          <w:rFonts w:ascii="Arial" w:eastAsiaTheme="majorEastAsia" w:hAnsi="Arial" w:cs="Arial"/>
          <w:b/>
          <w:bCs/>
          <w:color w:val="0F4761" w:themeColor="accent1" w:themeShade="BF"/>
          <w14:ligatures w14:val="standardContextual"/>
        </w:rPr>
        <w:t>ciemnia fotograficzna: malowanie Sali</w:t>
      </w:r>
    </w:p>
    <w:p w14:paraId="0F0086C5" w14:textId="77777777" w:rsidR="00DA4309" w:rsidRPr="00433990" w:rsidRDefault="00DA4309" w:rsidP="00433990">
      <w:pPr>
        <w:suppressAutoHyphens/>
        <w:autoSpaceDN w:val="0"/>
        <w:spacing w:before="100" w:after="100" w:line="360" w:lineRule="auto"/>
        <w:jc w:val="both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 xml:space="preserve">Przedmiotem zamówienia są prace remontowo-wykończeniowe - malowanie pomieszczeń studia fotograficznego o wymiarach: </w:t>
      </w:r>
    </w:p>
    <w:tbl>
      <w:tblPr>
        <w:tblW w:w="9488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1"/>
        <w:gridCol w:w="1201"/>
        <w:gridCol w:w="1868"/>
        <w:gridCol w:w="1674"/>
        <w:gridCol w:w="1674"/>
        <w:gridCol w:w="1730"/>
      </w:tblGrid>
      <w:tr w:rsidR="00DA4309" w:rsidRPr="00433990" w14:paraId="112BC6D1" w14:textId="77777777" w:rsidTr="00F6012A">
        <w:trPr>
          <w:trHeight w:val="28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EDF1A" w14:textId="77777777" w:rsidR="00DA4309" w:rsidRPr="00433990" w:rsidRDefault="00DA4309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Szerokość</w:t>
            </w:r>
          </w:p>
          <w:p w14:paraId="6101B060" w14:textId="77777777" w:rsidR="00DA4309" w:rsidRPr="00433990" w:rsidRDefault="00DA4309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w m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D83B1A" w14:textId="77777777" w:rsidR="00DA4309" w:rsidRPr="00433990" w:rsidRDefault="00DA4309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Długość</w:t>
            </w:r>
          </w:p>
          <w:p w14:paraId="3A602153" w14:textId="77777777" w:rsidR="00DA4309" w:rsidRPr="00433990" w:rsidRDefault="00DA4309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w m</w:t>
            </w:r>
          </w:p>
        </w:tc>
        <w:tc>
          <w:tcPr>
            <w:tcW w:w="1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EB2E91" w14:textId="77777777" w:rsidR="00DA4309" w:rsidRPr="00433990" w:rsidRDefault="00DA4309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Wysokość</w:t>
            </w:r>
          </w:p>
          <w:p w14:paraId="1D663A1C" w14:textId="77777777" w:rsidR="00DA4309" w:rsidRPr="00433990" w:rsidRDefault="00DA4309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w m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CFF7F2" w14:textId="77777777" w:rsidR="00DA4309" w:rsidRPr="00433990" w:rsidRDefault="00DA4309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Powierzchnia ścian</w:t>
            </w:r>
          </w:p>
          <w:p w14:paraId="4667EC76" w14:textId="77777777" w:rsidR="00DA4309" w:rsidRPr="00433990" w:rsidRDefault="00DA4309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w m</w:t>
            </w:r>
            <w:r w:rsidRPr="00433990">
              <w:rPr>
                <w:rFonts w:ascii="Arial" w:eastAsia="Times New Roman" w:hAnsi="Arial" w:cs="Arial"/>
                <w:b/>
                <w:color w:val="000000"/>
                <w:vertAlign w:val="superscript"/>
                <w:lang w:eastAsia="pl-PL"/>
                <w14:ligatures w14:val="standardContextual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E733ED" w14:textId="77777777" w:rsidR="00DA4309" w:rsidRPr="00433990" w:rsidRDefault="00DA4309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Powierzchnia sufitu</w:t>
            </w:r>
          </w:p>
          <w:p w14:paraId="0FBFC266" w14:textId="77777777" w:rsidR="00DA4309" w:rsidRPr="00433990" w:rsidRDefault="00DA4309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w m</w:t>
            </w:r>
            <w:r w:rsidRPr="00433990">
              <w:rPr>
                <w:rFonts w:ascii="Arial" w:eastAsia="Times New Roman" w:hAnsi="Arial" w:cs="Arial"/>
                <w:b/>
                <w:color w:val="000000"/>
                <w:vertAlign w:val="superscript"/>
                <w:lang w:eastAsia="pl-PL"/>
                <w14:ligatures w14:val="standardContextual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91787A" w14:textId="77777777" w:rsidR="00DA4309" w:rsidRPr="00433990" w:rsidRDefault="00DA4309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Razem powierzchnia</w:t>
            </w:r>
          </w:p>
          <w:p w14:paraId="49C7CDB7" w14:textId="77777777" w:rsidR="00DA4309" w:rsidRPr="00433990" w:rsidRDefault="00DA4309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vertAlign w:val="superscript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w m</w:t>
            </w:r>
            <w:r w:rsidRPr="00433990">
              <w:rPr>
                <w:rFonts w:ascii="Arial" w:eastAsia="Times New Roman" w:hAnsi="Arial" w:cs="Arial"/>
                <w:b/>
                <w:color w:val="000000"/>
                <w:vertAlign w:val="superscript"/>
                <w:lang w:eastAsia="pl-PL"/>
                <w14:ligatures w14:val="standardContextual"/>
              </w:rPr>
              <w:t>2</w:t>
            </w:r>
          </w:p>
        </w:tc>
      </w:tr>
      <w:tr w:rsidR="00DA4309" w:rsidRPr="00433990" w14:paraId="5FB0B971" w14:textId="77777777" w:rsidTr="00F6012A">
        <w:trPr>
          <w:trHeight w:val="28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6F187" w14:textId="77777777" w:rsidR="00DA4309" w:rsidRPr="00433990" w:rsidRDefault="00DA4309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hAnsi="Arial" w:cs="Arial"/>
              </w:rPr>
              <w:t>13,00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1CAB54" w14:textId="77777777" w:rsidR="00DA4309" w:rsidRPr="00433990" w:rsidRDefault="00DA4309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hAnsi="Arial" w:cs="Arial"/>
              </w:rPr>
              <w:t>9,60</w:t>
            </w:r>
          </w:p>
        </w:tc>
        <w:tc>
          <w:tcPr>
            <w:tcW w:w="1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E55C7B" w14:textId="77777777" w:rsidR="00DA4309" w:rsidRPr="00433990" w:rsidRDefault="00DA4309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hAnsi="Arial" w:cs="Arial"/>
              </w:rPr>
              <w:t>3,40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199F8C" w14:textId="77777777" w:rsidR="00DA4309" w:rsidRPr="00433990" w:rsidRDefault="00DA4309" w:rsidP="00433990">
            <w:pPr>
              <w:spacing w:after="0" w:line="360" w:lineRule="auto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  <w:t>153,68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0A6E91" w14:textId="77777777" w:rsidR="00DA4309" w:rsidRPr="00433990" w:rsidRDefault="00DA4309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  <w:t>124,80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4066B3" w14:textId="77777777" w:rsidR="00DA4309" w:rsidRPr="00433990" w:rsidRDefault="00DA4309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hAnsi="Arial" w:cs="Arial"/>
                <w:color w:val="000000"/>
              </w:rPr>
              <w:t>278,48</w:t>
            </w:r>
          </w:p>
        </w:tc>
      </w:tr>
    </w:tbl>
    <w:p w14:paraId="19C70AC8" w14:textId="77777777" w:rsidR="00DA4309" w:rsidRPr="00433990" w:rsidRDefault="00DA4309" w:rsidP="00433990">
      <w:pPr>
        <w:spacing w:line="360" w:lineRule="auto"/>
        <w:rPr>
          <w:rFonts w:ascii="Arial" w:hAnsi="Arial" w:cs="Arial"/>
          <w:highlight w:val="yellow"/>
          <w14:ligatures w14:val="standardContextual"/>
        </w:rPr>
      </w:pPr>
    </w:p>
    <w:p w14:paraId="03F54F43" w14:textId="77777777" w:rsidR="00DA4309" w:rsidRPr="00433990" w:rsidRDefault="00DA4309" w:rsidP="00433990">
      <w:pPr>
        <w:suppressAutoHyphens/>
        <w:autoSpaceDN w:val="0"/>
        <w:spacing w:before="100" w:after="100" w:line="360" w:lineRule="auto"/>
        <w:jc w:val="both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 xml:space="preserve">Zakres prac obejmuje w szczególności: </w:t>
      </w:r>
    </w:p>
    <w:p w14:paraId="74EE5E15" w14:textId="4446A7A6" w:rsidR="00DA4309" w:rsidRPr="00433990" w:rsidRDefault="00DA4309" w:rsidP="00433990">
      <w:pPr>
        <w:numPr>
          <w:ilvl w:val="0"/>
          <w:numId w:val="30"/>
        </w:numPr>
        <w:tabs>
          <w:tab w:val="left" w:pos="284"/>
        </w:tabs>
        <w:spacing w:line="360" w:lineRule="auto"/>
        <w:ind w:left="567" w:hanging="283"/>
        <w:contextualSpacing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zabezpieczenie stolarki drzwiowej oraz podłóg taśmą i folią malarską,</w:t>
      </w:r>
    </w:p>
    <w:p w14:paraId="779C33ED" w14:textId="77777777" w:rsidR="00DA4309" w:rsidRPr="00433990" w:rsidRDefault="00DA4309" w:rsidP="00433990">
      <w:pPr>
        <w:numPr>
          <w:ilvl w:val="0"/>
          <w:numId w:val="30"/>
        </w:numPr>
        <w:tabs>
          <w:tab w:val="left" w:pos="284"/>
        </w:tabs>
        <w:spacing w:line="360" w:lineRule="auto"/>
        <w:ind w:left="567" w:hanging="283"/>
        <w:contextualSpacing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usuwanie starych powłok malarskich,</w:t>
      </w:r>
    </w:p>
    <w:p w14:paraId="3E81054E" w14:textId="77777777" w:rsidR="00DA4309" w:rsidRPr="00433990" w:rsidRDefault="00DA4309" w:rsidP="00433990">
      <w:pPr>
        <w:numPr>
          <w:ilvl w:val="0"/>
          <w:numId w:val="30"/>
        </w:numPr>
        <w:tabs>
          <w:tab w:val="left" w:pos="284"/>
        </w:tabs>
        <w:spacing w:line="360" w:lineRule="auto"/>
        <w:ind w:left="567" w:hanging="283"/>
        <w:contextualSpacing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mycie ścian i sufitów,</w:t>
      </w:r>
    </w:p>
    <w:p w14:paraId="76B56510" w14:textId="77777777" w:rsidR="00DA4309" w:rsidRPr="00433990" w:rsidRDefault="00DA4309" w:rsidP="00433990">
      <w:pPr>
        <w:numPr>
          <w:ilvl w:val="0"/>
          <w:numId w:val="30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naprawa ubytków,</w:t>
      </w:r>
    </w:p>
    <w:p w14:paraId="27F30DF3" w14:textId="77777777" w:rsidR="00DA4309" w:rsidRPr="00433990" w:rsidRDefault="00DA4309" w:rsidP="00433990">
      <w:pPr>
        <w:numPr>
          <w:ilvl w:val="0"/>
          <w:numId w:val="30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przygotowanie powierzchni z podszpachlowaniem nierówności (sfalowań) tynku,</w:t>
      </w:r>
    </w:p>
    <w:p w14:paraId="326AF5ED" w14:textId="77777777" w:rsidR="00DA4309" w:rsidRPr="00433990" w:rsidRDefault="00DA4309" w:rsidP="00433990">
      <w:pPr>
        <w:numPr>
          <w:ilvl w:val="0"/>
          <w:numId w:val="30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 xml:space="preserve">przygotowanie podłoża preparatem gruntującym jednokrotnie, </w:t>
      </w:r>
    </w:p>
    <w:p w14:paraId="4C6945FC" w14:textId="77777777" w:rsidR="00DA4309" w:rsidRPr="00433990" w:rsidRDefault="00DA4309" w:rsidP="00433990">
      <w:pPr>
        <w:numPr>
          <w:ilvl w:val="0"/>
          <w:numId w:val="30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dwukrotne malowanie ścian i sufitów farbami emulsyjnymi do malowania ścian i sufitów w kolorach ustalonych z Zamawiającym,</w:t>
      </w:r>
    </w:p>
    <w:p w14:paraId="7DAEB9EC" w14:textId="77777777" w:rsidR="00DA4309" w:rsidRPr="00433990" w:rsidRDefault="00DA4309" w:rsidP="00433990">
      <w:pPr>
        <w:numPr>
          <w:ilvl w:val="0"/>
          <w:numId w:val="30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dwukrotne malowanie ścian lakierem bezbarwnym do wys. 1,50 m,</w:t>
      </w:r>
    </w:p>
    <w:p w14:paraId="5BF342C4" w14:textId="659A65D1" w:rsidR="00DA4309" w:rsidRPr="00433990" w:rsidRDefault="00DA4309" w:rsidP="00433990">
      <w:pPr>
        <w:numPr>
          <w:ilvl w:val="0"/>
          <w:numId w:val="30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malowanie rur centralnego ogrzewania, grzejników farbą emulsyjną oraz drzwi farbą olejną nawierzchniową ogólnego stosowania w kolorach ustalonych z Zamawiającym,</w:t>
      </w:r>
    </w:p>
    <w:p w14:paraId="1E553AC3" w14:textId="77777777" w:rsidR="00DA4309" w:rsidRPr="00433990" w:rsidRDefault="00DA4309" w:rsidP="00433990">
      <w:pPr>
        <w:numPr>
          <w:ilvl w:val="0"/>
          <w:numId w:val="30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 xml:space="preserve">wywiezienie gruzu z rozbiórek tynków lub z naprawy miejsc w tynkach itp. łącznie z utylizacją. </w:t>
      </w:r>
    </w:p>
    <w:p w14:paraId="46BC1159" w14:textId="77777777" w:rsidR="00DA4309" w:rsidRPr="00433990" w:rsidRDefault="00DA4309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Wykonanie prac objętych zamówieniem odbędzie się przy użyciu materiałów własnych Wykonawcy. Zastosowane materiały muszą być zgodne z obowiązującymi normami i przepisami oraz posiadać wszelkie wymagane atesty i certyfikaty dla produktów przeznaczonych do zastosowania w budynkach szkolnych.</w:t>
      </w:r>
    </w:p>
    <w:p w14:paraId="48416A03" w14:textId="4CC7D556" w:rsidR="00DA4309" w:rsidRPr="00433990" w:rsidRDefault="00DA4309" w:rsidP="00433990">
      <w:pPr>
        <w:spacing w:line="360" w:lineRule="auto"/>
        <w:rPr>
          <w:rFonts w:ascii="Arial" w:hAnsi="Arial" w:cs="Arial"/>
          <w14:ligatures w14:val="standardContextual"/>
        </w:rPr>
      </w:pPr>
    </w:p>
    <w:p w14:paraId="358E8DCD" w14:textId="7D8FFA57" w:rsidR="00624C22" w:rsidRPr="00433990" w:rsidRDefault="00624C22" w:rsidP="00433990">
      <w:pPr>
        <w:keepNext/>
        <w:keepLines/>
        <w:spacing w:before="360" w:after="80" w:line="360" w:lineRule="auto"/>
        <w:outlineLvl w:val="0"/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</w:pPr>
      <w:r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lastRenderedPageBreak/>
        <w:t>Pozycja 6 ciemnia fotograficzna: wymiana oświetlenia</w:t>
      </w:r>
    </w:p>
    <w:p w14:paraId="38E2C59E" w14:textId="77777777" w:rsidR="00624C22" w:rsidRPr="00433990" w:rsidRDefault="00624C22" w:rsidP="00433990">
      <w:pPr>
        <w:suppressAutoHyphens/>
        <w:autoSpaceDN w:val="0"/>
        <w:spacing w:before="100" w:after="100" w:line="360" w:lineRule="auto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 xml:space="preserve">Zakres prac: </w:t>
      </w:r>
    </w:p>
    <w:p w14:paraId="6EC41790" w14:textId="577374BF" w:rsidR="00624C22" w:rsidRPr="00713442" w:rsidRDefault="00624C22" w:rsidP="00E167F1">
      <w:pPr>
        <w:numPr>
          <w:ilvl w:val="0"/>
          <w:numId w:val="35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713442">
        <w:rPr>
          <w:rFonts w:ascii="Arial" w:hAnsi="Arial" w:cs="Arial"/>
          <w14:ligatures w14:val="standardContextual"/>
        </w:rPr>
        <w:t>Demontaż starych opraw oświetleniowych oraz włączników światła.</w:t>
      </w:r>
    </w:p>
    <w:p w14:paraId="73C8CEFE" w14:textId="14216357" w:rsidR="00624C22" w:rsidRPr="00713442" w:rsidRDefault="00624C22" w:rsidP="00E167F1">
      <w:pPr>
        <w:numPr>
          <w:ilvl w:val="0"/>
          <w:numId w:val="35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713442">
        <w:rPr>
          <w:rFonts w:ascii="Arial" w:hAnsi="Arial" w:cs="Arial"/>
          <w14:ligatures w14:val="standardContextual"/>
        </w:rPr>
        <w:t xml:space="preserve">Dostawa i montaż 6 szt. hermetycznych opraw oświetleniowych do świetlówek LED 2XT8 (o długości min. 120 centymetrów wykonana z tworzywa sztucznego posiadająca stopień ochrony IP65, ze świetlówkami LED 18 W w komplecie) na łańcuszkach do 70 cm od sufitu z wykorzystaniem istniejących punktów montażowych lub innym sposobem zgodnie z przeznaczeniem oprawy oraz dostawa i montaż 4 szt. pojedynczych włączników światła. </w:t>
      </w:r>
    </w:p>
    <w:p w14:paraId="79B9E4D3" w14:textId="16CE11EB" w:rsidR="00624C22" w:rsidRPr="00713442" w:rsidRDefault="00624C22" w:rsidP="00E167F1">
      <w:pPr>
        <w:numPr>
          <w:ilvl w:val="0"/>
          <w:numId w:val="35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713442">
        <w:rPr>
          <w:rFonts w:ascii="Arial" w:hAnsi="Arial" w:cs="Arial"/>
          <w14:ligatures w14:val="standardContextual"/>
        </w:rPr>
        <w:t>Dostawa i montaż 6 szt. liniowych lamp LED (o długości ok. 120 cm, prąd wejściowy: 175-265V AC 50/60Hz, moc: 40W temperatura światła powyżej: 4000K, CRI (Ra): &gt;80) z wykorzystaniem istniejących punktów montażowych lub innym sposobem zgodnie z przeznaczeniem oprawy.</w:t>
      </w:r>
    </w:p>
    <w:p w14:paraId="697C9013" w14:textId="5422150D" w:rsidR="00624C22" w:rsidRPr="00713442" w:rsidRDefault="00624C22" w:rsidP="00E167F1">
      <w:pPr>
        <w:numPr>
          <w:ilvl w:val="0"/>
          <w:numId w:val="35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713442">
        <w:rPr>
          <w:rFonts w:ascii="Arial" w:hAnsi="Arial" w:cs="Arial"/>
          <w14:ligatures w14:val="standardContextual"/>
        </w:rPr>
        <w:t xml:space="preserve">na ścianach </w:t>
      </w:r>
      <w:r w:rsidR="00A92CEA" w:rsidRPr="00713442">
        <w:rPr>
          <w:rFonts w:ascii="Arial" w:hAnsi="Arial" w:cs="Arial"/>
          <w14:ligatures w14:val="standardContextual"/>
        </w:rPr>
        <w:t>zainstalowane</w:t>
      </w:r>
      <w:r w:rsidR="00473D07" w:rsidRPr="00713442">
        <w:rPr>
          <w:rFonts w:ascii="Arial" w:hAnsi="Arial" w:cs="Arial"/>
          <w14:ligatures w14:val="standardContextual"/>
        </w:rPr>
        <w:t xml:space="preserve"> od 4 do 6 </w:t>
      </w:r>
      <w:r w:rsidR="00A92CEA" w:rsidRPr="00713442">
        <w:rPr>
          <w:rFonts w:ascii="Arial" w:hAnsi="Arial" w:cs="Arial"/>
          <w14:ligatures w14:val="standardContextual"/>
        </w:rPr>
        <w:t>lamp ciemnio</w:t>
      </w:r>
      <w:r w:rsidR="00473D07" w:rsidRPr="00713442">
        <w:rPr>
          <w:rFonts w:ascii="Arial" w:hAnsi="Arial" w:cs="Arial"/>
          <w14:ligatures w14:val="standardContextual"/>
        </w:rPr>
        <w:t xml:space="preserve">wych (liczba do ustalenia) </w:t>
      </w:r>
      <w:r w:rsidR="00A92CEA" w:rsidRPr="00713442">
        <w:rPr>
          <w:rFonts w:ascii="Arial" w:hAnsi="Arial" w:cs="Arial"/>
          <w14:ligatures w14:val="standardContextual"/>
        </w:rPr>
        <w:t xml:space="preserve">z filtrem czerwonym (do papierów stało i wielogradacyjnych), 15 wat. </w:t>
      </w:r>
      <w:r w:rsidR="00473D07" w:rsidRPr="00713442">
        <w:rPr>
          <w:rFonts w:ascii="Arial" w:hAnsi="Arial" w:cs="Arial"/>
          <w14:ligatures w14:val="standardContextual"/>
        </w:rPr>
        <w:t>Każda lampa z</w:t>
      </w:r>
      <w:r w:rsidR="00A92CEA" w:rsidRPr="00713442">
        <w:rPr>
          <w:rFonts w:ascii="Arial" w:hAnsi="Arial" w:cs="Arial"/>
          <w14:ligatures w14:val="standardContextual"/>
        </w:rPr>
        <w:t xml:space="preserve">asilana napięciem 220V z wymienną żarówką (zwykłą) z gwintem E14. Lampa </w:t>
      </w:r>
      <w:r w:rsidR="00473D07" w:rsidRPr="00713442">
        <w:rPr>
          <w:rFonts w:ascii="Arial" w:hAnsi="Arial" w:cs="Arial"/>
          <w14:ligatures w14:val="standardContextual"/>
        </w:rPr>
        <w:t>podłączana</w:t>
      </w:r>
      <w:r w:rsidR="00A92CEA" w:rsidRPr="00713442">
        <w:rPr>
          <w:rFonts w:ascii="Arial" w:hAnsi="Arial" w:cs="Arial"/>
          <w14:ligatures w14:val="standardContextual"/>
        </w:rPr>
        <w:t xml:space="preserve"> do </w:t>
      </w:r>
      <w:r w:rsidR="00473D07" w:rsidRPr="00713442">
        <w:rPr>
          <w:rFonts w:ascii="Arial" w:hAnsi="Arial" w:cs="Arial"/>
          <w14:ligatures w14:val="standardContextual"/>
        </w:rPr>
        <w:t>gniazdka.</w:t>
      </w:r>
    </w:p>
    <w:p w14:paraId="6B8C6AE9" w14:textId="071EE731" w:rsidR="00624C22" w:rsidRPr="00713442" w:rsidRDefault="00624C22" w:rsidP="00E167F1">
      <w:pPr>
        <w:numPr>
          <w:ilvl w:val="0"/>
          <w:numId w:val="35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713442">
        <w:rPr>
          <w:rFonts w:ascii="Arial" w:hAnsi="Arial" w:cs="Arial"/>
          <w14:ligatures w14:val="standardContextual"/>
        </w:rPr>
        <w:t xml:space="preserve">Dostawa i montaż włączników światła. </w:t>
      </w:r>
    </w:p>
    <w:p w14:paraId="04EE5B05" w14:textId="2D1784B9" w:rsidR="00624C22" w:rsidRPr="00433990" w:rsidRDefault="00624C22" w:rsidP="00E167F1">
      <w:pPr>
        <w:numPr>
          <w:ilvl w:val="0"/>
          <w:numId w:val="35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:kern w:val="0"/>
        </w:rPr>
      </w:pPr>
      <w:r w:rsidRPr="00713442">
        <w:rPr>
          <w:rFonts w:ascii="Arial" w:hAnsi="Arial" w:cs="Arial"/>
          <w14:ligatures w14:val="standardContextual"/>
        </w:rPr>
        <w:t xml:space="preserve">Utylizacja </w:t>
      </w:r>
      <w:r w:rsidRPr="00E167F1">
        <w:rPr>
          <w:rFonts w:ascii="Arial" w:hAnsi="Arial" w:cs="Arial"/>
          <w14:ligatures w14:val="standardContextual"/>
        </w:rPr>
        <w:t>zdemontowanych</w:t>
      </w:r>
      <w:r w:rsidRPr="00433990">
        <w:rPr>
          <w:rFonts w:ascii="Arial" w:hAnsi="Arial" w:cs="Arial"/>
          <w:kern w:val="0"/>
        </w:rPr>
        <w:t xml:space="preserve"> urządzeń oświetleniowych.</w:t>
      </w:r>
    </w:p>
    <w:p w14:paraId="29501AB6" w14:textId="6F40ECF2" w:rsidR="00DA4309" w:rsidRPr="00433990" w:rsidRDefault="00DA4309" w:rsidP="00433990">
      <w:pPr>
        <w:spacing w:line="360" w:lineRule="auto"/>
        <w:rPr>
          <w:rFonts w:ascii="Arial" w:hAnsi="Arial" w:cs="Arial"/>
          <w14:ligatures w14:val="standardContextual"/>
        </w:rPr>
      </w:pPr>
    </w:p>
    <w:p w14:paraId="643C0F48" w14:textId="02CA8FED" w:rsidR="00DA4309" w:rsidRPr="00433990" w:rsidRDefault="00473D07" w:rsidP="00433990">
      <w:pPr>
        <w:keepNext/>
        <w:keepLines/>
        <w:spacing w:before="360" w:after="80" w:line="360" w:lineRule="auto"/>
        <w:outlineLvl w:val="0"/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</w:pPr>
      <w:r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>Pozycja 7 ciemnia fotograficzna: naprawa podłogi</w:t>
      </w:r>
    </w:p>
    <w:p w14:paraId="59ECCB65" w14:textId="73E23860" w:rsidR="00473D07" w:rsidRPr="00433990" w:rsidRDefault="00473D07" w:rsidP="00433990">
      <w:pPr>
        <w:spacing w:line="360" w:lineRule="auto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 xml:space="preserve">Wymiana posadzki betonowej: usunięcie starej oraz położenie nowej posadzki betonowej o parametrach przemysłowych. </w:t>
      </w:r>
      <w:r w:rsidR="005F3A72" w:rsidRPr="00433990">
        <w:rPr>
          <w:rFonts w:ascii="Arial" w:hAnsi="Arial" w:cs="Arial"/>
          <w14:ligatures w14:val="standardContextual"/>
        </w:rPr>
        <w:t>W szczególności:</w:t>
      </w:r>
    </w:p>
    <w:p w14:paraId="6C43D18F" w14:textId="7CBDE6E0" w:rsidR="00473D07" w:rsidRPr="00713442" w:rsidRDefault="00473D07" w:rsidP="00E167F1">
      <w:pPr>
        <w:numPr>
          <w:ilvl w:val="0"/>
          <w:numId w:val="36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713442">
        <w:rPr>
          <w:rFonts w:ascii="Arial" w:hAnsi="Arial" w:cs="Arial"/>
          <w14:ligatures w14:val="standardContextual"/>
        </w:rPr>
        <w:t>demontaż istniejących warstw posadzkowych;</w:t>
      </w:r>
    </w:p>
    <w:p w14:paraId="00CB3C0F" w14:textId="163D67EB" w:rsidR="00473D07" w:rsidRPr="00713442" w:rsidRDefault="00473D07" w:rsidP="00E167F1">
      <w:pPr>
        <w:numPr>
          <w:ilvl w:val="0"/>
          <w:numId w:val="36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713442">
        <w:rPr>
          <w:rFonts w:ascii="Arial" w:hAnsi="Arial" w:cs="Arial"/>
          <w14:ligatures w14:val="standardContextual"/>
        </w:rPr>
        <w:t>usuniecie progów wraz z wyrównaniem poziomu podłóg;</w:t>
      </w:r>
    </w:p>
    <w:p w14:paraId="532A7DE9" w14:textId="2BE5E4C4" w:rsidR="005F3A72" w:rsidRPr="00713442" w:rsidRDefault="00473D07" w:rsidP="00E167F1">
      <w:pPr>
        <w:numPr>
          <w:ilvl w:val="0"/>
          <w:numId w:val="36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713442">
        <w:rPr>
          <w:rFonts w:ascii="Arial" w:hAnsi="Arial" w:cs="Arial"/>
          <w14:ligatures w14:val="standardContextual"/>
        </w:rPr>
        <w:t>wykonanie nowych warstw podłogowych</w:t>
      </w:r>
      <w:r w:rsidR="005F3A72" w:rsidRPr="00713442">
        <w:rPr>
          <w:rFonts w:ascii="Arial" w:hAnsi="Arial" w:cs="Arial"/>
          <w14:ligatures w14:val="standardContextual"/>
        </w:rPr>
        <w:t>.</w:t>
      </w:r>
    </w:p>
    <w:p w14:paraId="7B62848D" w14:textId="5498E2A7" w:rsidR="00473D07" w:rsidRPr="00433990" w:rsidRDefault="005F3A72" w:rsidP="00433990">
      <w:pPr>
        <w:spacing w:line="360" w:lineRule="auto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 xml:space="preserve">Powierzchnia podłogi 38,46 m2. </w:t>
      </w:r>
    </w:p>
    <w:p w14:paraId="03D45614" w14:textId="77777777" w:rsidR="005F3A72" w:rsidRPr="00433990" w:rsidRDefault="005F3A72" w:rsidP="00433990">
      <w:pPr>
        <w:spacing w:line="360" w:lineRule="auto"/>
        <w:rPr>
          <w:rFonts w:ascii="Arial" w:hAnsi="Arial" w:cs="Arial"/>
          <w14:ligatures w14:val="standardContextual"/>
        </w:rPr>
      </w:pPr>
    </w:p>
    <w:p w14:paraId="629CA02D" w14:textId="3878924B" w:rsidR="006622A0" w:rsidRPr="00433990" w:rsidRDefault="006622A0" w:rsidP="00433990">
      <w:pPr>
        <w:keepNext/>
        <w:keepLines/>
        <w:spacing w:before="360" w:after="80" w:line="360" w:lineRule="auto"/>
        <w:outlineLvl w:val="0"/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</w:pPr>
      <w:r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 xml:space="preserve">Pozycja </w:t>
      </w:r>
      <w:r w:rsidR="00A017CD"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>8</w:t>
      </w:r>
      <w:r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 xml:space="preserve"> ciemnia fotograficzna: wymiana zlewu wraz z instalacją szafki i z pracami hydraulicznymi</w:t>
      </w:r>
    </w:p>
    <w:p w14:paraId="67ED373B" w14:textId="6D05DEB3" w:rsidR="000318E0" w:rsidRPr="00433990" w:rsidRDefault="003D6901" w:rsidP="00433990">
      <w:pPr>
        <w:spacing w:line="360" w:lineRule="auto"/>
        <w:ind w:firstLine="2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 xml:space="preserve">Wymiana </w:t>
      </w:r>
      <w:r w:rsidR="006622A0" w:rsidRPr="00433990">
        <w:rPr>
          <w:rFonts w:ascii="Arial" w:hAnsi="Arial" w:cs="Arial"/>
          <w14:ligatures w14:val="standardContextual"/>
        </w:rPr>
        <w:t>1</w:t>
      </w:r>
      <w:r w:rsidRPr="00433990">
        <w:rPr>
          <w:rFonts w:ascii="Arial" w:hAnsi="Arial" w:cs="Arial"/>
          <w14:ligatures w14:val="standardContextual"/>
        </w:rPr>
        <w:t xml:space="preserve"> szt. zlew</w:t>
      </w:r>
      <w:r w:rsidR="006622A0" w:rsidRPr="00433990">
        <w:rPr>
          <w:rFonts w:ascii="Arial" w:hAnsi="Arial" w:cs="Arial"/>
          <w14:ligatures w14:val="standardContextual"/>
        </w:rPr>
        <w:t xml:space="preserve">u </w:t>
      </w:r>
      <w:r w:rsidRPr="00433990">
        <w:rPr>
          <w:rFonts w:ascii="Arial" w:hAnsi="Arial" w:cs="Arial"/>
          <w14:ligatures w14:val="standardContextual"/>
        </w:rPr>
        <w:t>laboratoryjn</w:t>
      </w:r>
      <w:r w:rsidR="006622A0" w:rsidRPr="00433990">
        <w:rPr>
          <w:rFonts w:ascii="Arial" w:hAnsi="Arial" w:cs="Arial"/>
          <w14:ligatures w14:val="standardContextual"/>
        </w:rPr>
        <w:t>ego</w:t>
      </w:r>
      <w:r w:rsidR="000318E0" w:rsidRPr="00433990">
        <w:rPr>
          <w:rFonts w:ascii="Arial" w:hAnsi="Arial" w:cs="Arial"/>
          <w14:ligatures w14:val="standardContextual"/>
        </w:rPr>
        <w:t xml:space="preserve"> wraz z baterią nad zlewem oraz podajnikiem na mydło. </w:t>
      </w:r>
    </w:p>
    <w:p w14:paraId="479AF314" w14:textId="3F883886" w:rsidR="000318E0" w:rsidRPr="00433990" w:rsidRDefault="000318E0" w:rsidP="00433990">
      <w:pPr>
        <w:spacing w:line="360" w:lineRule="auto"/>
        <w:ind w:firstLine="2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 xml:space="preserve">Bateria w kolorze chrom. </w:t>
      </w:r>
      <w:commentRangeStart w:id="1"/>
      <w:r w:rsidRPr="00433990">
        <w:rPr>
          <w:rFonts w:ascii="Arial" w:hAnsi="Arial" w:cs="Arial"/>
          <w14:ligatures w14:val="standardContextual"/>
        </w:rPr>
        <w:t>Bateria stojąca, korpus mosiężny, nieruchoma wylewka, perlator napowietrzający wodę, głowica ceramiczna z mieszaczem, wysokość 315 cm;</w:t>
      </w:r>
      <w:commentRangeEnd w:id="1"/>
      <w:r w:rsidRPr="00433990">
        <w:rPr>
          <w:rStyle w:val="Odwoaniedokomentarza"/>
          <w:rFonts w:ascii="Arial" w:hAnsi="Arial" w:cs="Arial"/>
          <w:sz w:val="24"/>
          <w:szCs w:val="24"/>
          <w14:ligatures w14:val="standardContextual"/>
        </w:rPr>
        <w:commentReference w:id="1"/>
      </w:r>
    </w:p>
    <w:p w14:paraId="3292EDE7" w14:textId="530D47CC" w:rsidR="000318E0" w:rsidRPr="00433990" w:rsidRDefault="000318E0" w:rsidP="00433990">
      <w:pPr>
        <w:spacing w:line="360" w:lineRule="auto"/>
        <w:ind w:firstLine="2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Podajnik na mydło - 1 szt. - Plastikowy podajnik na mydło z tworzywa ABS w kolorze białym, wyposażony w wizjer kontrolny, przycisk do dozowania, montaż ścienny przykręcany, zamykany na klucz;</w:t>
      </w:r>
    </w:p>
    <w:p w14:paraId="3757485D" w14:textId="77777777" w:rsidR="000318E0" w:rsidRPr="00433990" w:rsidRDefault="000318E0" w:rsidP="00433990">
      <w:pPr>
        <w:spacing w:after="0" w:line="360" w:lineRule="auto"/>
        <w:rPr>
          <w:rFonts w:ascii="Arial" w:hAnsi="Arial" w:cs="Arial"/>
          <w:kern w:val="0"/>
        </w:rPr>
      </w:pPr>
    </w:p>
    <w:p w14:paraId="0032CEB1" w14:textId="5F17E401" w:rsidR="003D6901" w:rsidRPr="00433990" w:rsidRDefault="003D6901" w:rsidP="00433990">
      <w:pPr>
        <w:spacing w:after="0" w:line="360" w:lineRule="auto"/>
        <w:rPr>
          <w:rFonts w:ascii="Arial" w:hAnsi="Arial" w:cs="Arial"/>
          <w:kern w:val="0"/>
        </w:rPr>
      </w:pPr>
      <w:r w:rsidRPr="00433990">
        <w:rPr>
          <w:rFonts w:ascii="Arial" w:hAnsi="Arial" w:cs="Arial"/>
          <w:kern w:val="0"/>
        </w:rPr>
        <w:t>Zakres prac:</w:t>
      </w:r>
    </w:p>
    <w:p w14:paraId="38301B9E" w14:textId="47ED7A5E" w:rsidR="003D6901" w:rsidRPr="00433990" w:rsidRDefault="003D6901" w:rsidP="00433990">
      <w:pPr>
        <w:numPr>
          <w:ilvl w:val="0"/>
          <w:numId w:val="17"/>
        </w:numPr>
        <w:spacing w:after="0" w:line="360" w:lineRule="auto"/>
        <w:rPr>
          <w:rFonts w:ascii="Arial" w:hAnsi="Arial" w:cs="Arial"/>
          <w:kern w:val="0"/>
        </w:rPr>
      </w:pPr>
      <w:r w:rsidRPr="00433990">
        <w:rPr>
          <w:rFonts w:ascii="Arial" w:hAnsi="Arial" w:cs="Arial"/>
          <w:kern w:val="0"/>
        </w:rPr>
        <w:t xml:space="preserve">Demontaż </w:t>
      </w:r>
      <w:r w:rsidR="006622A0" w:rsidRPr="00433990">
        <w:rPr>
          <w:rFonts w:ascii="Arial" w:hAnsi="Arial" w:cs="Arial"/>
          <w:kern w:val="0"/>
        </w:rPr>
        <w:t>1</w:t>
      </w:r>
      <w:r w:rsidRPr="00433990">
        <w:rPr>
          <w:rFonts w:ascii="Arial" w:hAnsi="Arial" w:cs="Arial"/>
          <w:kern w:val="0"/>
        </w:rPr>
        <w:t xml:space="preserve"> szt. zlew</w:t>
      </w:r>
      <w:r w:rsidR="006622A0" w:rsidRPr="00433990">
        <w:rPr>
          <w:rFonts w:ascii="Arial" w:hAnsi="Arial" w:cs="Arial"/>
          <w:kern w:val="0"/>
        </w:rPr>
        <w:t>u</w:t>
      </w:r>
      <w:r w:rsidRPr="00433990">
        <w:rPr>
          <w:rFonts w:ascii="Arial" w:hAnsi="Arial" w:cs="Arial"/>
          <w:kern w:val="0"/>
        </w:rPr>
        <w:t xml:space="preserve">. </w:t>
      </w:r>
    </w:p>
    <w:p w14:paraId="28A04289" w14:textId="1FC63E75" w:rsidR="003D6901" w:rsidRPr="00433990" w:rsidRDefault="003D6901" w:rsidP="00433990">
      <w:pPr>
        <w:numPr>
          <w:ilvl w:val="0"/>
          <w:numId w:val="17"/>
        </w:numPr>
        <w:spacing w:after="0" w:line="360" w:lineRule="auto"/>
        <w:rPr>
          <w:rFonts w:ascii="Arial" w:hAnsi="Arial" w:cs="Arial"/>
          <w:color w:val="FF0000"/>
          <w:kern w:val="0"/>
        </w:rPr>
      </w:pPr>
      <w:commentRangeStart w:id="2"/>
      <w:r w:rsidRPr="00433990">
        <w:rPr>
          <w:rFonts w:ascii="Arial" w:hAnsi="Arial" w:cs="Arial"/>
          <w:color w:val="FF0000"/>
          <w:kern w:val="0"/>
        </w:rPr>
        <w:t xml:space="preserve">Dostawa i montaż </w:t>
      </w:r>
      <w:r w:rsidR="006622A0" w:rsidRPr="00433990">
        <w:rPr>
          <w:rFonts w:ascii="Arial" w:hAnsi="Arial" w:cs="Arial"/>
          <w:color w:val="FF0000"/>
          <w:kern w:val="0"/>
        </w:rPr>
        <w:t>1</w:t>
      </w:r>
      <w:r w:rsidRPr="00433990">
        <w:rPr>
          <w:rFonts w:ascii="Arial" w:hAnsi="Arial" w:cs="Arial"/>
          <w:color w:val="FF0000"/>
          <w:kern w:val="0"/>
        </w:rPr>
        <w:t xml:space="preserve"> szt. zlew</w:t>
      </w:r>
      <w:r w:rsidR="006622A0" w:rsidRPr="00433990">
        <w:rPr>
          <w:rFonts w:ascii="Arial" w:hAnsi="Arial" w:cs="Arial"/>
          <w:color w:val="FF0000"/>
          <w:kern w:val="0"/>
        </w:rPr>
        <w:t xml:space="preserve">u o wymiarach XXX, jedno/dwukomorowy </w:t>
      </w:r>
      <w:r w:rsidRPr="00433990">
        <w:rPr>
          <w:rFonts w:ascii="Arial" w:hAnsi="Arial" w:cs="Arial"/>
          <w:color w:val="FF0000"/>
          <w:kern w:val="0"/>
        </w:rPr>
        <w:t>.</w:t>
      </w:r>
      <w:commentRangeEnd w:id="2"/>
      <w:r w:rsidR="006622A0" w:rsidRPr="00433990">
        <w:rPr>
          <w:rStyle w:val="Odwoaniedokomentarza"/>
          <w:rFonts w:ascii="Arial" w:hAnsi="Arial" w:cs="Arial"/>
          <w:color w:val="FF0000"/>
          <w:kern w:val="0"/>
          <w:sz w:val="24"/>
          <w:szCs w:val="24"/>
        </w:rPr>
        <w:commentReference w:id="2"/>
      </w:r>
    </w:p>
    <w:p w14:paraId="2725443C" w14:textId="58494BA8" w:rsidR="003D6901" w:rsidRPr="00433990" w:rsidRDefault="003D6901" w:rsidP="00433990">
      <w:pPr>
        <w:numPr>
          <w:ilvl w:val="0"/>
          <w:numId w:val="17"/>
        </w:numPr>
        <w:spacing w:after="0" w:line="360" w:lineRule="auto"/>
        <w:rPr>
          <w:rFonts w:ascii="Arial" w:hAnsi="Arial" w:cs="Arial"/>
          <w:kern w:val="0"/>
        </w:rPr>
      </w:pPr>
      <w:r w:rsidRPr="00433990">
        <w:rPr>
          <w:rFonts w:ascii="Arial" w:hAnsi="Arial" w:cs="Arial"/>
          <w:kern w:val="0"/>
        </w:rPr>
        <w:t>Podłączenie zlew</w:t>
      </w:r>
      <w:r w:rsidR="000318E0" w:rsidRPr="00433990">
        <w:rPr>
          <w:rFonts w:ascii="Arial" w:hAnsi="Arial" w:cs="Arial"/>
          <w:kern w:val="0"/>
        </w:rPr>
        <w:t>u</w:t>
      </w:r>
      <w:r w:rsidRPr="00433990">
        <w:rPr>
          <w:rFonts w:ascii="Arial" w:hAnsi="Arial" w:cs="Arial"/>
          <w:kern w:val="0"/>
        </w:rPr>
        <w:t xml:space="preserve"> do istniejącej instalacji wodno-kanalizacyjnej</w:t>
      </w:r>
      <w:r w:rsidR="006622A0" w:rsidRPr="00433990">
        <w:rPr>
          <w:rFonts w:ascii="Arial" w:hAnsi="Arial" w:cs="Arial"/>
          <w:kern w:val="0"/>
        </w:rPr>
        <w:t xml:space="preserve">, przy uwzględnieniu wymiany rur podłączeniowych, złączek etc. </w:t>
      </w:r>
    </w:p>
    <w:p w14:paraId="5BB769B1" w14:textId="77777777" w:rsidR="003D6901" w:rsidRPr="00433990" w:rsidRDefault="003D6901" w:rsidP="00433990">
      <w:pPr>
        <w:numPr>
          <w:ilvl w:val="0"/>
          <w:numId w:val="17"/>
        </w:numPr>
        <w:spacing w:after="0" w:line="360" w:lineRule="auto"/>
        <w:rPr>
          <w:rFonts w:ascii="Arial" w:hAnsi="Arial" w:cs="Arial"/>
          <w:kern w:val="0"/>
        </w:rPr>
      </w:pPr>
      <w:r w:rsidRPr="00433990">
        <w:rPr>
          <w:rFonts w:ascii="Arial" w:hAnsi="Arial" w:cs="Arial"/>
          <w:kern w:val="0"/>
        </w:rPr>
        <w:t>Naprawa uszkodzeń powstałych podczas wymiany oraz malowanie boków stołów laboratoryjnych i fragmentu ściany.</w:t>
      </w:r>
    </w:p>
    <w:p w14:paraId="265E9879" w14:textId="77777777" w:rsidR="003D6901" w:rsidRPr="00433990" w:rsidRDefault="003D6901" w:rsidP="00433990">
      <w:pPr>
        <w:numPr>
          <w:ilvl w:val="0"/>
          <w:numId w:val="17"/>
        </w:numPr>
        <w:spacing w:after="0" w:line="360" w:lineRule="auto"/>
        <w:rPr>
          <w:rFonts w:ascii="Arial" w:hAnsi="Arial" w:cs="Arial"/>
          <w:kern w:val="0"/>
        </w:rPr>
      </w:pPr>
      <w:r w:rsidRPr="00433990">
        <w:rPr>
          <w:rFonts w:ascii="Arial" w:hAnsi="Arial" w:cs="Arial"/>
          <w:kern w:val="0"/>
        </w:rPr>
        <w:t>Wywóz pozostałości po wymianie.</w:t>
      </w:r>
    </w:p>
    <w:p w14:paraId="160C2663" w14:textId="0EE86139" w:rsidR="003D6901" w:rsidRPr="00433990" w:rsidRDefault="003D6901" w:rsidP="00433990">
      <w:pPr>
        <w:spacing w:line="360" w:lineRule="auto"/>
        <w:rPr>
          <w:rFonts w:ascii="Arial" w:hAnsi="Arial" w:cs="Arial"/>
          <w14:ligatures w14:val="standardContextual"/>
        </w:rPr>
      </w:pPr>
    </w:p>
    <w:p w14:paraId="6B2961EE" w14:textId="2039C7C9" w:rsidR="003D6901" w:rsidRPr="00433990" w:rsidRDefault="003D6901" w:rsidP="00433990">
      <w:pPr>
        <w:spacing w:line="360" w:lineRule="auto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Opis zlewu</w:t>
      </w:r>
      <w:r w:rsidR="00CD5D7B" w:rsidRPr="00433990">
        <w:rPr>
          <w:rFonts w:ascii="Arial" w:hAnsi="Arial" w:cs="Arial"/>
          <w14:ligatures w14:val="standardContextual"/>
        </w:rPr>
        <w:t xml:space="preserve">: </w:t>
      </w:r>
    </w:p>
    <w:p w14:paraId="3FA98A71" w14:textId="352872EB" w:rsidR="003D6901" w:rsidRPr="00433990" w:rsidRDefault="003D6901" w:rsidP="00433990">
      <w:pPr>
        <w:spacing w:line="360" w:lineRule="auto"/>
        <w:rPr>
          <w:rFonts w:ascii="Arial" w:hAnsi="Arial" w:cs="Arial"/>
          <w14:ligatures w14:val="standardContextual"/>
        </w:rPr>
      </w:pPr>
      <w:commentRangeStart w:id="3"/>
      <w:r w:rsidRPr="00433990">
        <w:rPr>
          <w:rFonts w:ascii="Arial" w:hAnsi="Arial" w:cs="Arial"/>
          <w14:ligatures w14:val="standardContextual"/>
        </w:rPr>
        <w:t xml:space="preserve">Zlew jednokomorowy polipropylenowy przyścienny o wymiarach około 415x360x235 mm, </w:t>
      </w:r>
      <w:commentRangeEnd w:id="3"/>
      <w:r w:rsidR="00CD5D7B" w:rsidRPr="00433990">
        <w:rPr>
          <w:rStyle w:val="Odwoaniedokomentarza"/>
          <w:rFonts w:ascii="Arial" w:hAnsi="Arial" w:cs="Arial"/>
          <w:sz w:val="24"/>
          <w:szCs w:val="24"/>
          <w14:ligatures w14:val="standardContextual"/>
        </w:rPr>
        <w:commentReference w:id="3"/>
      </w:r>
      <w:r w:rsidRPr="00433990">
        <w:rPr>
          <w:rFonts w:ascii="Arial" w:hAnsi="Arial" w:cs="Arial"/>
          <w14:ligatures w14:val="standardContextual"/>
        </w:rPr>
        <w:t>bardzo wysoka odporność na czynniki chemiczne. Wyprodukowany zgonie z obowiązującymi europejskimi normami dotyczącymi wyposażenia laboratoryjnego. Przede wszystkim odporny na substancje agresywne w tym rozpuszczalniki organiczne, stężone kwasy i zasady oraz inne substancje.</w:t>
      </w:r>
      <w:r w:rsidR="000318E0" w:rsidRPr="00433990">
        <w:rPr>
          <w:rFonts w:ascii="Arial" w:hAnsi="Arial" w:cs="Arial"/>
          <w14:ligatures w14:val="standardContextual"/>
        </w:rPr>
        <w:t xml:space="preserve"> </w:t>
      </w:r>
      <w:r w:rsidRPr="00433990">
        <w:rPr>
          <w:rFonts w:ascii="Arial" w:hAnsi="Arial" w:cs="Arial"/>
          <w:highlight w:val="yellow"/>
          <w14:ligatures w14:val="standardContextual"/>
        </w:rPr>
        <w:t xml:space="preserve">Montaż: </w:t>
      </w:r>
      <w:r w:rsidR="000318E0" w:rsidRPr="00433990">
        <w:rPr>
          <w:rFonts w:ascii="Arial" w:hAnsi="Arial" w:cs="Arial"/>
          <w:highlight w:val="yellow"/>
          <w14:ligatures w14:val="standardContextual"/>
        </w:rPr>
        <w:t>w szafce</w:t>
      </w:r>
      <w:r w:rsidR="00CD5D7B" w:rsidRPr="00433990">
        <w:rPr>
          <w:rFonts w:ascii="Arial" w:hAnsi="Arial" w:cs="Arial"/>
          <w:highlight w:val="yellow"/>
          <w14:ligatures w14:val="standardContextual"/>
        </w:rPr>
        <w:t xml:space="preserve"> metalowej z drzwiczkami</w:t>
      </w:r>
      <w:r w:rsidR="00CD5D7B" w:rsidRPr="00433990">
        <w:rPr>
          <w:rFonts w:ascii="Arial" w:hAnsi="Arial" w:cs="Arial"/>
          <w14:ligatures w14:val="standardContextual"/>
        </w:rPr>
        <w:t xml:space="preserve"> </w:t>
      </w:r>
    </w:p>
    <w:p w14:paraId="6630D4EF" w14:textId="34732ECD" w:rsidR="003D6901" w:rsidRPr="00433990" w:rsidRDefault="003D6901" w:rsidP="00433990">
      <w:pPr>
        <w:spacing w:line="360" w:lineRule="auto"/>
        <w:rPr>
          <w:rFonts w:ascii="Arial" w:hAnsi="Arial" w:cs="Arial"/>
          <w14:ligatures w14:val="standardContextual"/>
        </w:rPr>
      </w:pPr>
    </w:p>
    <w:p w14:paraId="41D72C4A" w14:textId="4CBA911C" w:rsidR="001A6DD4" w:rsidRPr="00433990" w:rsidRDefault="001A6DD4" w:rsidP="00433990">
      <w:pPr>
        <w:keepNext/>
        <w:keepLines/>
        <w:spacing w:before="360" w:after="80" w:line="360" w:lineRule="auto"/>
        <w:outlineLvl w:val="0"/>
        <w:rPr>
          <w:rFonts w:ascii="Arial" w:eastAsiaTheme="majorEastAsia" w:hAnsi="Arial" w:cs="Arial"/>
          <w:b/>
          <w:bCs/>
          <w:color w:val="0F4761" w:themeColor="accent1" w:themeShade="BF"/>
          <w14:ligatures w14:val="standardContextual"/>
        </w:rPr>
      </w:pPr>
      <w:r w:rsidRPr="00433990">
        <w:rPr>
          <w:rFonts w:ascii="Arial" w:eastAsiaTheme="majorEastAsia" w:hAnsi="Arial" w:cs="Arial"/>
          <w:b/>
          <w:bCs/>
          <w:color w:val="0F4761" w:themeColor="accent1" w:themeShade="BF"/>
          <w14:ligatures w14:val="standardContextual"/>
        </w:rPr>
        <w:t xml:space="preserve">Pozycja </w:t>
      </w:r>
      <w:r w:rsidR="009753A7" w:rsidRPr="00433990">
        <w:rPr>
          <w:rFonts w:ascii="Arial" w:eastAsiaTheme="majorEastAsia" w:hAnsi="Arial" w:cs="Arial"/>
          <w:b/>
          <w:bCs/>
          <w:color w:val="0F4761" w:themeColor="accent1" w:themeShade="BF"/>
          <w14:ligatures w14:val="standardContextual"/>
        </w:rPr>
        <w:t>9</w:t>
      </w:r>
      <w:r w:rsidRPr="00433990">
        <w:rPr>
          <w:rFonts w:ascii="Arial" w:eastAsiaTheme="majorEastAsia" w:hAnsi="Arial" w:cs="Arial"/>
          <w:b/>
          <w:bCs/>
          <w:color w:val="0F4761" w:themeColor="accent1" w:themeShade="BF"/>
          <w14:ligatures w14:val="standardContextual"/>
        </w:rPr>
        <w:t xml:space="preserve"> Pracownia obsługi maszyn i urządzeń do wytwarzania i wykończania wyrobów tekstylnych: malowanie sali</w:t>
      </w:r>
    </w:p>
    <w:p w14:paraId="15B2F440" w14:textId="77777777" w:rsidR="001A6DD4" w:rsidRPr="00433990" w:rsidRDefault="001A6DD4" w:rsidP="00433990">
      <w:pPr>
        <w:suppressAutoHyphens/>
        <w:autoSpaceDN w:val="0"/>
        <w:spacing w:before="100" w:after="100" w:line="360" w:lineRule="auto"/>
        <w:jc w:val="both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 xml:space="preserve">Przedmiotem zamówienia są prace remontowo-wykończeniowe - malowanie pomieszczeń studia fotograficznego o wymiarach: </w:t>
      </w:r>
    </w:p>
    <w:tbl>
      <w:tblPr>
        <w:tblW w:w="9488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1"/>
        <w:gridCol w:w="1201"/>
        <w:gridCol w:w="1868"/>
        <w:gridCol w:w="1674"/>
        <w:gridCol w:w="1674"/>
        <w:gridCol w:w="1730"/>
      </w:tblGrid>
      <w:tr w:rsidR="001A6DD4" w:rsidRPr="00433990" w14:paraId="78DAD5B0" w14:textId="77777777" w:rsidTr="001A6DD4">
        <w:trPr>
          <w:trHeight w:val="28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0F420" w14:textId="77777777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Szerokość</w:t>
            </w:r>
          </w:p>
          <w:p w14:paraId="75B21DEE" w14:textId="77777777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w m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33170A" w14:textId="77777777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Długość</w:t>
            </w:r>
          </w:p>
          <w:p w14:paraId="3C07C3E8" w14:textId="77777777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w m</w:t>
            </w:r>
          </w:p>
        </w:tc>
        <w:tc>
          <w:tcPr>
            <w:tcW w:w="1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F37CFE" w14:textId="77777777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Wysokość</w:t>
            </w:r>
          </w:p>
          <w:p w14:paraId="680ECA5A" w14:textId="77777777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w m</w:t>
            </w: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75D3BC" w14:textId="77777777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Powierzchnia ścian</w:t>
            </w:r>
          </w:p>
          <w:p w14:paraId="3548A27F" w14:textId="77777777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w m</w:t>
            </w:r>
            <w:r w:rsidRPr="00433990">
              <w:rPr>
                <w:rFonts w:ascii="Arial" w:eastAsia="Times New Roman" w:hAnsi="Arial" w:cs="Arial"/>
                <w:b/>
                <w:color w:val="000000"/>
                <w:vertAlign w:val="superscript"/>
                <w:lang w:eastAsia="pl-PL"/>
                <w14:ligatures w14:val="standardContextual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8EBBC0" w14:textId="77777777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Powierzchnia sufitu</w:t>
            </w:r>
          </w:p>
          <w:p w14:paraId="04C597E2" w14:textId="77777777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w m</w:t>
            </w:r>
            <w:r w:rsidRPr="00433990">
              <w:rPr>
                <w:rFonts w:ascii="Arial" w:eastAsia="Times New Roman" w:hAnsi="Arial" w:cs="Arial"/>
                <w:b/>
                <w:color w:val="000000"/>
                <w:vertAlign w:val="superscript"/>
                <w:lang w:eastAsia="pl-PL"/>
                <w14:ligatures w14:val="standardContextual"/>
              </w:rPr>
              <w:t>2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60787E" w14:textId="77777777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Razem powierzchnia</w:t>
            </w:r>
          </w:p>
          <w:p w14:paraId="2EFB46E0" w14:textId="77777777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vertAlign w:val="superscript"/>
                <w:lang w:eastAsia="pl-PL"/>
                <w14:ligatures w14:val="standardContextual"/>
              </w:rPr>
            </w:pPr>
            <w:r w:rsidRPr="00433990">
              <w:rPr>
                <w:rFonts w:ascii="Arial" w:eastAsia="Times New Roman" w:hAnsi="Arial" w:cs="Arial"/>
                <w:b/>
                <w:color w:val="000000"/>
                <w:lang w:eastAsia="pl-PL"/>
                <w14:ligatures w14:val="standardContextual"/>
              </w:rPr>
              <w:t>w m</w:t>
            </w:r>
            <w:r w:rsidRPr="00433990">
              <w:rPr>
                <w:rFonts w:ascii="Arial" w:eastAsia="Times New Roman" w:hAnsi="Arial" w:cs="Arial"/>
                <w:b/>
                <w:color w:val="000000"/>
                <w:vertAlign w:val="superscript"/>
                <w:lang w:eastAsia="pl-PL"/>
                <w14:ligatures w14:val="standardContextual"/>
              </w:rPr>
              <w:t>2</w:t>
            </w:r>
          </w:p>
        </w:tc>
      </w:tr>
      <w:tr w:rsidR="001A6DD4" w:rsidRPr="00433990" w14:paraId="3E9532AE" w14:textId="77777777" w:rsidTr="001A6DD4">
        <w:trPr>
          <w:trHeight w:val="28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4CABA" w14:textId="14A1809D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hAnsi="Arial" w:cs="Arial"/>
              </w:rPr>
              <w:t>4,32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224346" w14:textId="45C5CA2D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hAnsi="Arial" w:cs="Arial"/>
              </w:rPr>
              <w:t>7,34</w:t>
            </w:r>
          </w:p>
        </w:tc>
        <w:tc>
          <w:tcPr>
            <w:tcW w:w="1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7B9817" w14:textId="5E975074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  <w14:ligatures w14:val="standardContextual"/>
              </w:rPr>
            </w:pPr>
            <w:r w:rsidRPr="00433990">
              <w:rPr>
                <w:rFonts w:ascii="Arial" w:hAnsi="Arial" w:cs="Arial"/>
              </w:rPr>
              <w:t>3,47</w:t>
            </w:r>
          </w:p>
        </w:tc>
        <w:tc>
          <w:tcPr>
            <w:tcW w:w="1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868504" w14:textId="0B615696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80,92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A9E26A" w14:textId="21C7C8AB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31,71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5FCF00" w14:textId="1398A1FC" w:rsidR="001A6DD4" w:rsidRPr="00433990" w:rsidRDefault="001A6DD4" w:rsidP="00433990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433990">
              <w:rPr>
                <w:rFonts w:ascii="Arial" w:hAnsi="Arial" w:cs="Arial"/>
              </w:rPr>
              <w:t>112,63</w:t>
            </w:r>
          </w:p>
        </w:tc>
      </w:tr>
    </w:tbl>
    <w:p w14:paraId="7CC60477" w14:textId="77777777" w:rsidR="001A6DD4" w:rsidRPr="00433990" w:rsidRDefault="001A6DD4" w:rsidP="00433990">
      <w:pPr>
        <w:spacing w:line="360" w:lineRule="auto"/>
        <w:rPr>
          <w:rFonts w:ascii="Arial" w:hAnsi="Arial" w:cs="Arial"/>
          <w:highlight w:val="yellow"/>
          <w14:ligatures w14:val="standardContextual"/>
        </w:rPr>
      </w:pPr>
    </w:p>
    <w:p w14:paraId="53A63F77" w14:textId="77777777" w:rsidR="001A6DD4" w:rsidRPr="00433990" w:rsidRDefault="001A6DD4" w:rsidP="00433990">
      <w:pPr>
        <w:suppressAutoHyphens/>
        <w:autoSpaceDN w:val="0"/>
        <w:spacing w:before="100" w:after="100" w:line="360" w:lineRule="auto"/>
        <w:jc w:val="both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 xml:space="preserve">Zakres prac obejmuje w szczególności: </w:t>
      </w:r>
    </w:p>
    <w:p w14:paraId="2BDDAA59" w14:textId="77777777" w:rsidR="001A6DD4" w:rsidRPr="00433990" w:rsidRDefault="001A6DD4" w:rsidP="00433990">
      <w:pPr>
        <w:numPr>
          <w:ilvl w:val="0"/>
          <w:numId w:val="31"/>
        </w:numPr>
        <w:tabs>
          <w:tab w:val="left" w:pos="284"/>
        </w:tabs>
        <w:spacing w:line="360" w:lineRule="auto"/>
        <w:ind w:left="567" w:hanging="283"/>
        <w:contextualSpacing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zabezpieczenie stolarki okiennej i drzwiowej oraz podłóg taśmą i folią malarską,</w:t>
      </w:r>
    </w:p>
    <w:p w14:paraId="71DCE44E" w14:textId="77777777" w:rsidR="001A6DD4" w:rsidRPr="00433990" w:rsidRDefault="001A6DD4" w:rsidP="00433990">
      <w:pPr>
        <w:numPr>
          <w:ilvl w:val="0"/>
          <w:numId w:val="31"/>
        </w:numPr>
        <w:tabs>
          <w:tab w:val="left" w:pos="284"/>
        </w:tabs>
        <w:spacing w:line="360" w:lineRule="auto"/>
        <w:ind w:left="567" w:hanging="283"/>
        <w:contextualSpacing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usuwanie starych powłok malarskich,</w:t>
      </w:r>
    </w:p>
    <w:p w14:paraId="422F8B95" w14:textId="77777777" w:rsidR="001A6DD4" w:rsidRPr="00433990" w:rsidRDefault="001A6DD4" w:rsidP="00433990">
      <w:pPr>
        <w:numPr>
          <w:ilvl w:val="0"/>
          <w:numId w:val="31"/>
        </w:numPr>
        <w:tabs>
          <w:tab w:val="left" w:pos="284"/>
        </w:tabs>
        <w:spacing w:line="360" w:lineRule="auto"/>
        <w:ind w:left="567" w:hanging="283"/>
        <w:contextualSpacing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mycie ścian i sufitów,</w:t>
      </w:r>
    </w:p>
    <w:p w14:paraId="350AA7B9" w14:textId="77777777" w:rsidR="001A6DD4" w:rsidRPr="00433990" w:rsidRDefault="001A6DD4" w:rsidP="00433990">
      <w:pPr>
        <w:numPr>
          <w:ilvl w:val="0"/>
          <w:numId w:val="31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naprawa ubytków,</w:t>
      </w:r>
    </w:p>
    <w:p w14:paraId="74D140D1" w14:textId="77777777" w:rsidR="001A6DD4" w:rsidRPr="00433990" w:rsidRDefault="001A6DD4" w:rsidP="00433990">
      <w:pPr>
        <w:numPr>
          <w:ilvl w:val="0"/>
          <w:numId w:val="31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przygotowanie powierzchni z podszpachlowaniem nierówności (sfalowań) tynku,</w:t>
      </w:r>
    </w:p>
    <w:p w14:paraId="1AB07F40" w14:textId="77777777" w:rsidR="001A6DD4" w:rsidRPr="00433990" w:rsidRDefault="001A6DD4" w:rsidP="00433990">
      <w:pPr>
        <w:numPr>
          <w:ilvl w:val="0"/>
          <w:numId w:val="31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 xml:space="preserve">przygotowanie podłoża preparatem gruntującym jednokrotnie, </w:t>
      </w:r>
    </w:p>
    <w:p w14:paraId="000E6E54" w14:textId="77777777" w:rsidR="001A6DD4" w:rsidRPr="00433990" w:rsidRDefault="001A6DD4" w:rsidP="00433990">
      <w:pPr>
        <w:numPr>
          <w:ilvl w:val="0"/>
          <w:numId w:val="31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dwukrotne malowanie ścian i sufitów farbami emulsyjnymi do malowania ścian i sufitów w kolorach ustalonych z Zamawiającym,</w:t>
      </w:r>
    </w:p>
    <w:p w14:paraId="44AB4935" w14:textId="77777777" w:rsidR="001A6DD4" w:rsidRPr="00433990" w:rsidRDefault="001A6DD4" w:rsidP="00433990">
      <w:pPr>
        <w:numPr>
          <w:ilvl w:val="0"/>
          <w:numId w:val="31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dwukrotne malowanie ścian lakierem bezbarwnym do wys. 1,50 m,</w:t>
      </w:r>
    </w:p>
    <w:p w14:paraId="7A245509" w14:textId="77777777" w:rsidR="001A6DD4" w:rsidRPr="00433990" w:rsidRDefault="001A6DD4" w:rsidP="00433990">
      <w:pPr>
        <w:numPr>
          <w:ilvl w:val="0"/>
          <w:numId w:val="31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 xml:space="preserve">dwukrotne malowanie 8 okien i parapetów emalią alkidową bądź akrylową, </w:t>
      </w:r>
    </w:p>
    <w:p w14:paraId="5EDF3F7E" w14:textId="77777777" w:rsidR="001A6DD4" w:rsidRPr="00433990" w:rsidRDefault="001A6DD4" w:rsidP="00433990">
      <w:pPr>
        <w:numPr>
          <w:ilvl w:val="0"/>
          <w:numId w:val="31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malowanie rur centralnego ogrzewania, grzejników farbą emulsyjną oraz 1 szt. drzwi farbą olejną nawierzchniową ogólnego stosowania w kolorach ustalonych z Zamawiającym,</w:t>
      </w:r>
    </w:p>
    <w:p w14:paraId="35939D1D" w14:textId="77777777" w:rsidR="001A6DD4" w:rsidRPr="00433990" w:rsidRDefault="001A6DD4" w:rsidP="00433990">
      <w:pPr>
        <w:numPr>
          <w:ilvl w:val="0"/>
          <w:numId w:val="31"/>
        </w:numPr>
        <w:tabs>
          <w:tab w:val="left" w:pos="284"/>
        </w:tabs>
        <w:spacing w:line="360" w:lineRule="auto"/>
        <w:ind w:left="567" w:hanging="283"/>
        <w:contextualSpacing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 xml:space="preserve">wywiezienie gruzu z rozbiórek tynków lub z naprawy miejsc w tynkach itp. łącznie z utylizacją. </w:t>
      </w:r>
    </w:p>
    <w:p w14:paraId="7AFF414A" w14:textId="77777777" w:rsidR="001A6DD4" w:rsidRPr="00433990" w:rsidRDefault="001A6DD4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 xml:space="preserve">Wykonanie prac objętych zamówieniem odbędzie się przy użyciu materiałów własnych Wykonawcy. Zastosowane materiały muszą być zgodne z obowiązującymi normami i </w:t>
      </w:r>
      <w:r w:rsidRPr="00433990">
        <w:rPr>
          <w:rFonts w:ascii="Arial" w:hAnsi="Arial" w:cs="Arial"/>
          <w14:ligatures w14:val="standardContextual"/>
        </w:rPr>
        <w:lastRenderedPageBreak/>
        <w:t>przepisami oraz posiadać wszelkie wymagane atesty i certyfikaty dla produktów przeznaczonych do zastosowania w budynkach szkolnych.</w:t>
      </w:r>
    </w:p>
    <w:p w14:paraId="33043069" w14:textId="16B8A4FD" w:rsidR="003B4904" w:rsidRPr="00433990" w:rsidRDefault="003B4904" w:rsidP="00433990">
      <w:pPr>
        <w:spacing w:after="120" w:line="360" w:lineRule="auto"/>
        <w:rPr>
          <w:rFonts w:ascii="Arial" w:hAnsi="Arial" w:cs="Arial"/>
        </w:rPr>
      </w:pPr>
    </w:p>
    <w:p w14:paraId="4A9C0F01" w14:textId="11F0AE82" w:rsidR="00A017CD" w:rsidRPr="00433990" w:rsidRDefault="00A017CD" w:rsidP="00433990">
      <w:pPr>
        <w:keepNext/>
        <w:keepLines/>
        <w:spacing w:before="360" w:after="80" w:line="360" w:lineRule="auto"/>
        <w:outlineLvl w:val="0"/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</w:pPr>
      <w:r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 xml:space="preserve">Pozycja </w:t>
      </w:r>
      <w:r w:rsidR="009753A7"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>10</w:t>
      </w:r>
      <w:r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 xml:space="preserve"> </w:t>
      </w:r>
      <w:r w:rsidR="009753A7"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>Pracownia obsługi maszyn i urządzeń do wytwarzania i wykończania wyrobów tekstylnych</w:t>
      </w:r>
      <w:r w:rsidR="00A42280"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 xml:space="preserve">: </w:t>
      </w:r>
      <w:r w:rsidR="009753A7"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>rolety okienne (zakup i instalacja)</w:t>
      </w:r>
    </w:p>
    <w:p w14:paraId="568FBE5E" w14:textId="620BE44B" w:rsidR="00A017CD" w:rsidRPr="00433990" w:rsidRDefault="00A017CD" w:rsidP="00433990">
      <w:pPr>
        <w:suppressAutoHyphens/>
        <w:autoSpaceDN w:val="0"/>
        <w:spacing w:before="100" w:after="100" w:line="360" w:lineRule="auto"/>
        <w:jc w:val="both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 xml:space="preserve">Zakup i instalacja wolnowiszących okiennych rolet tekstylnych w liczbie </w:t>
      </w:r>
      <w:r w:rsidR="009753A7" w:rsidRPr="00433990">
        <w:rPr>
          <w:rFonts w:ascii="Arial" w:eastAsia="Times New Roman" w:hAnsi="Arial" w:cs="Arial"/>
          <w:kern w:val="0"/>
          <w:lang w:eastAsia="pl-PL"/>
        </w:rPr>
        <w:t>5</w:t>
      </w:r>
      <w:r w:rsidRPr="00433990">
        <w:rPr>
          <w:rFonts w:ascii="Arial" w:eastAsia="Times New Roman" w:hAnsi="Arial" w:cs="Arial"/>
          <w:kern w:val="0"/>
          <w:lang w:eastAsia="pl-PL"/>
        </w:rPr>
        <w:t xml:space="preserve"> sztuk rolet. Przybliżone wymiary pojedynczej rolety: </w:t>
      </w:r>
      <w:r w:rsidR="009753A7" w:rsidRPr="00433990">
        <w:rPr>
          <w:rFonts w:ascii="Arial" w:eastAsia="Times New Roman" w:hAnsi="Arial" w:cs="Arial"/>
          <w:kern w:val="0"/>
          <w:lang w:eastAsia="pl-PL"/>
        </w:rPr>
        <w:t xml:space="preserve"> 1x (1,55 m x 2,00 m), 4x (1,23 m x 2,04)</w:t>
      </w:r>
    </w:p>
    <w:p w14:paraId="63871275" w14:textId="77777777" w:rsidR="00A017CD" w:rsidRPr="00433990" w:rsidRDefault="00A017CD" w:rsidP="00433990">
      <w:pPr>
        <w:suppressAutoHyphens/>
        <w:autoSpaceDN w:val="0"/>
        <w:spacing w:before="100" w:after="100" w:line="360" w:lineRule="auto"/>
        <w:jc w:val="both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>Roleta tekstylna gładka o obustronnie podobnym kolorze, materiał grupy podstawowej – poliester (odporny na zabrudzenia) 100% zaciemnienia.</w:t>
      </w:r>
    </w:p>
    <w:p w14:paraId="4FDC0B70" w14:textId="77777777" w:rsidR="00A017CD" w:rsidRPr="00433990" w:rsidRDefault="00A017CD" w:rsidP="00433990">
      <w:pPr>
        <w:suppressAutoHyphens/>
        <w:autoSpaceDN w:val="0"/>
        <w:spacing w:before="100" w:after="100" w:line="360" w:lineRule="auto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>Montaż rolety za pomocą kołków do ściany.</w:t>
      </w:r>
    </w:p>
    <w:p w14:paraId="47AFA7F8" w14:textId="77777777" w:rsidR="00A017CD" w:rsidRPr="00433990" w:rsidRDefault="00A017CD" w:rsidP="00433990">
      <w:pPr>
        <w:suppressAutoHyphens/>
        <w:autoSpaceDN w:val="0"/>
        <w:spacing w:before="100" w:after="100" w:line="360" w:lineRule="auto"/>
        <w:jc w:val="both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>Wykonawca jest zobowiązany do dokonania pomiarów okien przed realizacją zamówienia.</w:t>
      </w:r>
    </w:p>
    <w:p w14:paraId="38CBBE98" w14:textId="77777777" w:rsidR="00A017CD" w:rsidRPr="00433990" w:rsidRDefault="00A017CD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 xml:space="preserve">Wykonanie prac objętych zamówieniem odbędzie się przy użyciu materiałów własnych Wykonawcy. </w:t>
      </w:r>
    </w:p>
    <w:p w14:paraId="7B5B9D77" w14:textId="65127A98" w:rsidR="00A017CD" w:rsidRPr="00433990" w:rsidRDefault="00A017CD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  <w:r w:rsidRPr="00433990">
        <w:rPr>
          <w:rFonts w:ascii="Arial" w:hAnsi="Arial" w:cs="Arial"/>
          <w14:ligatures w14:val="standardContextual"/>
        </w:rPr>
        <w:t>Zastosowane materiały muszą być zgodne z obowiązującymi normami i przepisami oraz posiadać wszelkie wymagane atesty i certyfikaty dla produktów przeznaczonych do  zastosowania w budynkach szkolnych.</w:t>
      </w:r>
    </w:p>
    <w:p w14:paraId="10F5FD8D" w14:textId="59637EC7" w:rsidR="009753A7" w:rsidRPr="00433990" w:rsidRDefault="009753A7" w:rsidP="00433990">
      <w:pPr>
        <w:spacing w:line="360" w:lineRule="auto"/>
        <w:jc w:val="both"/>
        <w:rPr>
          <w:rFonts w:ascii="Arial" w:hAnsi="Arial" w:cs="Arial"/>
          <w14:ligatures w14:val="standardContextual"/>
        </w:rPr>
      </w:pPr>
    </w:p>
    <w:p w14:paraId="5903720E" w14:textId="6B1786E0" w:rsidR="00A42280" w:rsidRPr="00433990" w:rsidRDefault="00A42280" w:rsidP="00433990">
      <w:pPr>
        <w:keepNext/>
        <w:keepLines/>
        <w:spacing w:before="360" w:after="80" w:line="360" w:lineRule="auto"/>
        <w:outlineLvl w:val="0"/>
        <w:rPr>
          <w:rFonts w:ascii="Arial" w:hAnsi="Arial" w:cs="Arial"/>
          <w14:ligatures w14:val="standardContextual"/>
        </w:rPr>
      </w:pPr>
      <w:r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>Pozycja 11 Pracownia obsługi maszyn i urządzeń do wytwarzania i wykończania wyrobów tekstylnych: wymiana oświetlenia</w:t>
      </w:r>
    </w:p>
    <w:p w14:paraId="6B22B60F" w14:textId="77777777" w:rsidR="00A42280" w:rsidRPr="00433990" w:rsidRDefault="00A42280" w:rsidP="00433990">
      <w:pPr>
        <w:suppressAutoHyphens/>
        <w:autoSpaceDN w:val="0"/>
        <w:spacing w:before="100" w:after="100" w:line="360" w:lineRule="auto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433990">
        <w:rPr>
          <w:rFonts w:ascii="Arial" w:eastAsia="Times New Roman" w:hAnsi="Arial" w:cs="Arial"/>
          <w:kern w:val="0"/>
          <w:lang w:eastAsia="pl-PL"/>
        </w:rPr>
        <w:t xml:space="preserve">Zakres prac: </w:t>
      </w:r>
    </w:p>
    <w:p w14:paraId="2DAF5317" w14:textId="52124BF6" w:rsidR="00A42280" w:rsidRPr="00E167F1" w:rsidRDefault="00A42280" w:rsidP="00E167F1">
      <w:pPr>
        <w:numPr>
          <w:ilvl w:val="0"/>
          <w:numId w:val="37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E167F1">
        <w:rPr>
          <w:rFonts w:ascii="Arial" w:hAnsi="Arial" w:cs="Arial"/>
          <w14:ligatures w14:val="standardContextual"/>
        </w:rPr>
        <w:t>Demontaż starych opraw oświetleniowych oraz włączników światła.</w:t>
      </w:r>
    </w:p>
    <w:p w14:paraId="3A1353BA" w14:textId="450FB528" w:rsidR="00A42280" w:rsidRPr="00E167F1" w:rsidRDefault="00A42280" w:rsidP="00E167F1">
      <w:pPr>
        <w:numPr>
          <w:ilvl w:val="0"/>
          <w:numId w:val="37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E167F1">
        <w:rPr>
          <w:rFonts w:ascii="Arial" w:hAnsi="Arial" w:cs="Arial"/>
          <w14:ligatures w14:val="standardContextual"/>
        </w:rPr>
        <w:t xml:space="preserve">Dostawa i montaż 6 szt. hermetycznych opraw oświetleniowych do świetlówek LED 2XT8 (o długości min. 120 centymetrów wykonana z tworzywa sztucznego posiadająca stopień ochrony IP65, ze świetlówkami LED 18 W w komplecie) na łańcuszkach do 70 cm od sufitu z </w:t>
      </w:r>
      <w:r w:rsidRPr="00E167F1">
        <w:rPr>
          <w:rFonts w:ascii="Arial" w:hAnsi="Arial" w:cs="Arial"/>
          <w14:ligatures w14:val="standardContextual"/>
        </w:rPr>
        <w:lastRenderedPageBreak/>
        <w:t xml:space="preserve">wykorzystaniem istniejących punktów montażowych lub innym sposobem zgodnie z przeznaczeniem oprawy oraz dostawa i montaż 4 szt. pojedynczych włączników światła. </w:t>
      </w:r>
    </w:p>
    <w:p w14:paraId="127FCD28" w14:textId="1B32F517" w:rsidR="00A42280" w:rsidRPr="00E167F1" w:rsidRDefault="00A42280" w:rsidP="00E167F1">
      <w:pPr>
        <w:numPr>
          <w:ilvl w:val="0"/>
          <w:numId w:val="37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E167F1">
        <w:rPr>
          <w:rFonts w:ascii="Arial" w:hAnsi="Arial" w:cs="Arial"/>
          <w14:ligatures w14:val="standardContextual"/>
        </w:rPr>
        <w:t>Dostawa i montaż 6 szt. liniowych lamp LED (o długości ok. 120 cm, prąd wejściowy: 175-265V AC 50/60Hz, moc: 40W temperatura światła powyżej: 4000K, CRI (Ra): &gt;80) z wykorzystaniem istniejących punktów montażowych lub innym sposobem zgodnie z przeznaczeniem oprawy.</w:t>
      </w:r>
    </w:p>
    <w:p w14:paraId="0B8FF66B" w14:textId="526932C1" w:rsidR="00A42280" w:rsidRPr="00E167F1" w:rsidRDefault="00A42280" w:rsidP="00E167F1">
      <w:pPr>
        <w:numPr>
          <w:ilvl w:val="0"/>
          <w:numId w:val="37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E167F1">
        <w:rPr>
          <w:rFonts w:ascii="Arial" w:hAnsi="Arial" w:cs="Arial"/>
          <w14:ligatures w14:val="standardContextual"/>
        </w:rPr>
        <w:t xml:space="preserve">Dostawa i montaż włączników światła. </w:t>
      </w:r>
    </w:p>
    <w:p w14:paraId="2CED218B" w14:textId="1C06988F" w:rsidR="00A42280" w:rsidRPr="00E167F1" w:rsidRDefault="00A42280" w:rsidP="00E167F1">
      <w:pPr>
        <w:numPr>
          <w:ilvl w:val="0"/>
          <w:numId w:val="37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E167F1">
        <w:rPr>
          <w:rFonts w:ascii="Arial" w:hAnsi="Arial" w:cs="Arial"/>
          <w14:ligatures w14:val="standardContextual"/>
        </w:rPr>
        <w:t>Utylizacja zdemontowanych urządzeń oświetleniowych.</w:t>
      </w:r>
    </w:p>
    <w:p w14:paraId="27E3D9AE" w14:textId="05DF0B7A" w:rsidR="00A42280" w:rsidRPr="00433990" w:rsidRDefault="00A42280" w:rsidP="00E167F1">
      <w:pPr>
        <w:tabs>
          <w:tab w:val="left" w:pos="284"/>
        </w:tabs>
        <w:spacing w:line="360" w:lineRule="auto"/>
        <w:ind w:left="1146"/>
        <w:contextualSpacing/>
        <w:rPr>
          <w:rFonts w:ascii="Arial" w:hAnsi="Arial" w:cs="Arial"/>
          <w14:ligatures w14:val="standardContextual"/>
        </w:rPr>
      </w:pPr>
    </w:p>
    <w:p w14:paraId="2D155F58" w14:textId="06D9E580" w:rsidR="009753A7" w:rsidRPr="00433990" w:rsidRDefault="00260634" w:rsidP="00433990">
      <w:pPr>
        <w:keepNext/>
        <w:keepLines/>
        <w:spacing w:before="360" w:after="80" w:line="360" w:lineRule="auto"/>
        <w:outlineLvl w:val="0"/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</w:pPr>
      <w:r w:rsidRPr="00433990">
        <w:rPr>
          <w:rFonts w:ascii="Arial" w:eastAsiaTheme="majorEastAsia" w:hAnsi="Arial" w:cs="Arial"/>
          <w:b/>
          <w:color w:val="0F4761" w:themeColor="accent1" w:themeShade="BF"/>
          <w14:ligatures w14:val="standardContextual"/>
        </w:rPr>
        <w:t>Pozycja 12 Pracownia obsługi maszyn i urządzeń do wytwarzania i wykończania wyrobów tekstylnych: naprawa podłogi</w:t>
      </w:r>
    </w:p>
    <w:p w14:paraId="0941ACE5" w14:textId="77777777" w:rsidR="00433990" w:rsidRPr="00433990" w:rsidRDefault="00433990" w:rsidP="00433990">
      <w:pPr>
        <w:spacing w:after="0" w:line="360" w:lineRule="auto"/>
        <w:rPr>
          <w:rFonts w:ascii="Arial" w:hAnsi="Arial" w:cs="Arial"/>
          <w:kern w:val="0"/>
        </w:rPr>
      </w:pPr>
      <w:r w:rsidRPr="00433990">
        <w:rPr>
          <w:rFonts w:ascii="Arial" w:hAnsi="Arial" w:cs="Arial"/>
          <w:kern w:val="0"/>
        </w:rPr>
        <w:t>Zakres prac obejmuje w szczególności:</w:t>
      </w:r>
    </w:p>
    <w:p w14:paraId="0B7E64DD" w14:textId="7C7DD789" w:rsidR="00433990" w:rsidRPr="00E167F1" w:rsidRDefault="00433990" w:rsidP="00163836">
      <w:pPr>
        <w:numPr>
          <w:ilvl w:val="0"/>
          <w:numId w:val="38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E167F1">
        <w:rPr>
          <w:rFonts w:ascii="Arial" w:hAnsi="Arial" w:cs="Arial"/>
          <w14:ligatures w14:val="standardContextual"/>
        </w:rPr>
        <w:t>przygotowanie sali do prac renowacyjnych poprzez odpowiednie zabezpieczenie</w:t>
      </w:r>
      <w:r w:rsidR="00E167F1" w:rsidRPr="00E167F1">
        <w:rPr>
          <w:rFonts w:ascii="Arial" w:hAnsi="Arial" w:cs="Arial"/>
          <w14:ligatures w14:val="standardContextual"/>
        </w:rPr>
        <w:t xml:space="preserve"> </w:t>
      </w:r>
      <w:r w:rsidRPr="00E167F1">
        <w:rPr>
          <w:rFonts w:ascii="Arial" w:hAnsi="Arial" w:cs="Arial"/>
          <w14:ligatures w14:val="standardContextual"/>
        </w:rPr>
        <w:t>jej wyposażenia,</w:t>
      </w:r>
    </w:p>
    <w:p w14:paraId="3B4FAB38" w14:textId="7DE22AED" w:rsidR="00433990" w:rsidRPr="00E167F1" w:rsidRDefault="00433990" w:rsidP="00E167F1">
      <w:pPr>
        <w:numPr>
          <w:ilvl w:val="0"/>
          <w:numId w:val="38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E167F1">
        <w:rPr>
          <w:rFonts w:ascii="Arial" w:hAnsi="Arial" w:cs="Arial"/>
          <w14:ligatures w14:val="standardContextual"/>
        </w:rPr>
        <w:t>drobne prace naprawcze podłogi polegające na uzupełnieniu ubytków i wzmocnieniu klepek, uzupełnieniu szczelin, naprawy miejscowe, itp.,</w:t>
      </w:r>
    </w:p>
    <w:p w14:paraId="7A684833" w14:textId="521F60AA" w:rsidR="00433990" w:rsidRPr="00E167F1" w:rsidRDefault="00433990" w:rsidP="00E167F1">
      <w:pPr>
        <w:numPr>
          <w:ilvl w:val="0"/>
          <w:numId w:val="38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E167F1">
        <w:rPr>
          <w:rFonts w:ascii="Arial" w:hAnsi="Arial" w:cs="Arial"/>
          <w14:ligatures w14:val="standardContextual"/>
        </w:rPr>
        <w:t>cyklinowanie podłogi,</w:t>
      </w:r>
    </w:p>
    <w:p w14:paraId="0DA6C9F6" w14:textId="6F934758" w:rsidR="00433990" w:rsidRPr="00E167F1" w:rsidRDefault="00433990" w:rsidP="00E167F1">
      <w:pPr>
        <w:numPr>
          <w:ilvl w:val="0"/>
          <w:numId w:val="38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E167F1">
        <w:rPr>
          <w:rFonts w:ascii="Arial" w:hAnsi="Arial" w:cs="Arial"/>
          <w14:ligatures w14:val="standardContextual"/>
        </w:rPr>
        <w:t>gruntowanie podłogi po cyklinowaniu,</w:t>
      </w:r>
    </w:p>
    <w:p w14:paraId="2F68B6AE" w14:textId="21D3A60D" w:rsidR="00433990" w:rsidRPr="00E167F1" w:rsidRDefault="00433990" w:rsidP="00E167F1">
      <w:pPr>
        <w:numPr>
          <w:ilvl w:val="0"/>
          <w:numId w:val="38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14:ligatures w14:val="standardContextual"/>
        </w:rPr>
      </w:pPr>
      <w:r w:rsidRPr="00E167F1">
        <w:rPr>
          <w:rFonts w:ascii="Arial" w:hAnsi="Arial" w:cs="Arial"/>
          <w14:ligatures w14:val="standardContextual"/>
        </w:rPr>
        <w:t>trzykrotne malowanie podłogi lakierem antypoślizgowym o podwyższonej twardości i odporności na ścieranie, przeznaczonym do podłóg drewnianych o dużej intensyfikacji użytkowania, posiadającym atesty przeciwpożarowe oraz atesty dopuszczające do stosowania w pomieszczeniach zamkniętych, w których przebywają ludzie,</w:t>
      </w:r>
    </w:p>
    <w:p w14:paraId="11AADB40" w14:textId="4AC29AAD" w:rsidR="00433990" w:rsidRPr="00433990" w:rsidRDefault="00433990" w:rsidP="00E167F1">
      <w:pPr>
        <w:numPr>
          <w:ilvl w:val="0"/>
          <w:numId w:val="38"/>
        </w:numPr>
        <w:tabs>
          <w:tab w:val="left" w:pos="284"/>
        </w:tabs>
        <w:spacing w:line="360" w:lineRule="auto"/>
        <w:contextualSpacing/>
        <w:rPr>
          <w:rFonts w:ascii="Arial" w:hAnsi="Arial" w:cs="Arial"/>
          <w:kern w:val="0"/>
        </w:rPr>
      </w:pPr>
      <w:r w:rsidRPr="00E167F1">
        <w:rPr>
          <w:rFonts w:ascii="Arial" w:hAnsi="Arial" w:cs="Arial"/>
          <w14:ligatures w14:val="standardContextual"/>
        </w:rPr>
        <w:t>po zakończeniu</w:t>
      </w:r>
      <w:r w:rsidRPr="00433990">
        <w:rPr>
          <w:rFonts w:ascii="Arial" w:hAnsi="Arial" w:cs="Arial"/>
          <w:kern w:val="0"/>
        </w:rPr>
        <w:t xml:space="preserve"> prac materiały pochodzące z rozbiórki i cyklinowania Wykonawca zutylizuje we własnym zakresie.</w:t>
      </w:r>
    </w:p>
    <w:p w14:paraId="62A9E231" w14:textId="77777777" w:rsidR="00433990" w:rsidRPr="00433990" w:rsidRDefault="00433990" w:rsidP="00433990">
      <w:pPr>
        <w:spacing w:after="0" w:line="360" w:lineRule="auto"/>
        <w:rPr>
          <w:rFonts w:ascii="Arial" w:hAnsi="Arial" w:cs="Arial"/>
          <w:kern w:val="0"/>
        </w:rPr>
      </w:pPr>
      <w:r w:rsidRPr="00433990">
        <w:rPr>
          <w:rFonts w:ascii="Arial" w:hAnsi="Arial" w:cs="Arial"/>
          <w:kern w:val="0"/>
        </w:rPr>
        <w:t>Wykonanie prac objętych zamówieniem odbędzie się przy użyciu materiałów</w:t>
      </w:r>
    </w:p>
    <w:p w14:paraId="2A5757A1" w14:textId="77777777" w:rsidR="00433990" w:rsidRPr="00433990" w:rsidRDefault="00433990" w:rsidP="00433990">
      <w:pPr>
        <w:spacing w:after="0" w:line="360" w:lineRule="auto"/>
        <w:rPr>
          <w:rFonts w:ascii="Arial" w:hAnsi="Arial" w:cs="Arial"/>
          <w:kern w:val="0"/>
        </w:rPr>
      </w:pPr>
      <w:r w:rsidRPr="00433990">
        <w:rPr>
          <w:rFonts w:ascii="Arial" w:hAnsi="Arial" w:cs="Arial"/>
          <w:kern w:val="0"/>
        </w:rPr>
        <w:t>własnych Wykonawcy.</w:t>
      </w:r>
    </w:p>
    <w:p w14:paraId="1C118680" w14:textId="17DBFE26" w:rsidR="00433990" w:rsidRPr="00433990" w:rsidRDefault="00433990" w:rsidP="00433990">
      <w:pPr>
        <w:spacing w:after="0" w:line="360" w:lineRule="auto"/>
        <w:rPr>
          <w:rFonts w:ascii="Arial" w:hAnsi="Arial" w:cs="Arial"/>
          <w:kern w:val="0"/>
        </w:rPr>
      </w:pPr>
      <w:r w:rsidRPr="00433990">
        <w:rPr>
          <w:rFonts w:ascii="Arial" w:hAnsi="Arial" w:cs="Arial"/>
          <w:kern w:val="0"/>
        </w:rPr>
        <w:lastRenderedPageBreak/>
        <w:t>Zastosowane materiały muszą być zgodne z obowiązującymi normami i przepisami oraz posiadać wszelkie wymagane atesty i certyfikaty dla produktów przeznaczonych do zastosowania w budynkach szkolnych.</w:t>
      </w:r>
    </w:p>
    <w:sectPr w:rsidR="00433990" w:rsidRPr="00433990" w:rsidSect="00BD796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Agnieszka" w:date="2026-02-25T11:28:00Z" w:initials="A">
    <w:p w14:paraId="512F1C6F" w14:textId="3D7F1905" w:rsidR="000318E0" w:rsidRDefault="000318E0">
      <w:pPr>
        <w:pStyle w:val="Tekstkomentarza"/>
      </w:pPr>
      <w:r>
        <w:rPr>
          <w:rStyle w:val="Odwoaniedokomentarza"/>
        </w:rPr>
        <w:annotationRef/>
      </w:r>
      <w:r>
        <w:t>Do ustalenia</w:t>
      </w:r>
    </w:p>
  </w:comment>
  <w:comment w:id="2" w:author="Agnieszka" w:date="2026-02-25T11:24:00Z" w:initials="A">
    <w:p w14:paraId="06983B1A" w14:textId="15C51907" w:rsidR="006622A0" w:rsidRDefault="006622A0">
      <w:pPr>
        <w:pStyle w:val="Tekstkomentarza"/>
      </w:pPr>
      <w:r>
        <w:rPr>
          <w:rStyle w:val="Odwoaniedokomentarza"/>
        </w:rPr>
        <w:annotationRef/>
      </w:r>
      <w:r>
        <w:t>Do ustalenia</w:t>
      </w:r>
    </w:p>
  </w:comment>
  <w:comment w:id="3" w:author="Agnieszka" w:date="2026-02-25T11:29:00Z" w:initials="A">
    <w:p w14:paraId="6D3AB191" w14:textId="6A6EBAE7" w:rsidR="00CD5D7B" w:rsidRDefault="00CD5D7B">
      <w:pPr>
        <w:pStyle w:val="Tekstkomentarza"/>
      </w:pPr>
      <w:r>
        <w:rPr>
          <w:rStyle w:val="Odwoaniedokomentarza"/>
        </w:rPr>
        <w:annotationRef/>
      </w:r>
      <w:r>
        <w:t xml:space="preserve">Do ustalenia.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12F1C6F" w15:done="0"/>
  <w15:commentEx w15:paraId="06983B1A" w15:done="0"/>
  <w15:commentEx w15:paraId="6D3AB19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12F1C6F" w16cid:durableId="2D495B61"/>
  <w16cid:commentId w16cid:paraId="06983B1A" w16cid:durableId="2D495A89"/>
  <w16cid:commentId w16cid:paraId="6D3AB191" w16cid:durableId="2D495B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3E778" w14:textId="77777777" w:rsidR="005530DA" w:rsidRDefault="005530DA" w:rsidP="007004AE">
      <w:pPr>
        <w:spacing w:after="0" w:line="240" w:lineRule="auto"/>
      </w:pPr>
      <w:r>
        <w:separator/>
      </w:r>
    </w:p>
  </w:endnote>
  <w:endnote w:type="continuationSeparator" w:id="0">
    <w:p w14:paraId="0AF246AE" w14:textId="77777777" w:rsidR="005530DA" w:rsidRDefault="005530DA" w:rsidP="00700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869292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A3AB218" w14:textId="77777777" w:rsidR="009A2AB0" w:rsidRDefault="00BD796B">
            <w:pPr>
              <w:pStyle w:val="Stopka"/>
              <w:jc w:val="right"/>
            </w:pPr>
            <w:r>
              <w:rPr>
                <w:b/>
                <w:bCs/>
              </w:rPr>
              <w:fldChar w:fldCharType="begin"/>
            </w:r>
            <w:r w:rsidR="009A2AB0"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13F53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 w:rsidR="009A2AB0">
              <w:t xml:space="preserve"> z </w:t>
            </w:r>
            <w:r>
              <w:rPr>
                <w:b/>
                <w:bCs/>
              </w:rPr>
              <w:fldChar w:fldCharType="begin"/>
            </w:r>
            <w:r w:rsidR="009A2AB0"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13F53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37060" w14:textId="77777777" w:rsidR="005530DA" w:rsidRDefault="005530DA" w:rsidP="007004AE">
      <w:pPr>
        <w:spacing w:after="0" w:line="240" w:lineRule="auto"/>
      </w:pPr>
      <w:r>
        <w:separator/>
      </w:r>
    </w:p>
  </w:footnote>
  <w:footnote w:type="continuationSeparator" w:id="0">
    <w:p w14:paraId="26EA8301" w14:textId="77777777" w:rsidR="005530DA" w:rsidRDefault="005530DA" w:rsidP="00700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CFF46" w14:textId="4A87CE3C" w:rsidR="00773682" w:rsidRPr="008D132E" w:rsidRDefault="00773682" w:rsidP="00773682">
    <w:pPr>
      <w:ind w:hanging="2"/>
      <w:jc w:val="center"/>
      <w:rPr>
        <w14:ligatures w14:val="standardContextual"/>
      </w:rPr>
    </w:pPr>
    <w:r w:rsidRPr="008D132E">
      <w:rPr>
        <w:rFonts w:ascii="Times New Roman" w:hAnsi="Times New Roman" w:cs="Times New Roman"/>
        <w:noProof/>
        <w14:ligatures w14:val="standardContextual"/>
      </w:rPr>
      <w:drawing>
        <wp:inline distT="0" distB="0" distL="0" distR="0" wp14:anchorId="5499E5E3" wp14:editId="2F151DEB">
          <wp:extent cx="5581650" cy="714375"/>
          <wp:effectExtent l="0" t="0" r="0" b="9525"/>
          <wp:docPr id="218257617" name="Obraz 218257617" descr="ZESTAWIENIE ZNAKOW ACHROMATYCZN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IENIE ZNAKOW ACHROMATYCZNE RG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132E">
      <w:rPr>
        <w:rFonts w:ascii="Arial" w:eastAsia="Arial" w:hAnsi="Arial" w:cs="Arial"/>
        <w14:ligatures w14:val="standardContextual"/>
      </w:rPr>
      <w:t xml:space="preserve"> Dofinansowane przez Unię Europejską – </w:t>
    </w:r>
    <w:r>
      <w:rPr>
        <w:rFonts w:ascii="Arial" w:eastAsia="Arial" w:hAnsi="Arial" w:cs="Arial"/>
        <w14:ligatures w14:val="standardContextual"/>
      </w:rPr>
      <w:t>Zawód na medal</w:t>
    </w:r>
  </w:p>
  <w:p w14:paraId="78546803" w14:textId="77777777" w:rsidR="00773682" w:rsidRDefault="007736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5FF"/>
    <w:multiLevelType w:val="multilevel"/>
    <w:tmpl w:val="4776D408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0C8"/>
    <w:multiLevelType w:val="hybridMultilevel"/>
    <w:tmpl w:val="5532B146"/>
    <w:lvl w:ilvl="0" w:tplc="FFFFFFFF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82D49F5"/>
    <w:multiLevelType w:val="hybridMultilevel"/>
    <w:tmpl w:val="5532B14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D6173D"/>
    <w:multiLevelType w:val="hybridMultilevel"/>
    <w:tmpl w:val="5532B14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BC743F"/>
    <w:multiLevelType w:val="hybridMultilevel"/>
    <w:tmpl w:val="130AD888"/>
    <w:lvl w:ilvl="0" w:tplc="7F1A91B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C3E3F"/>
    <w:multiLevelType w:val="hybridMultilevel"/>
    <w:tmpl w:val="60F05A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7F30956"/>
    <w:multiLevelType w:val="hybridMultilevel"/>
    <w:tmpl w:val="AA38C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5318C"/>
    <w:multiLevelType w:val="hybridMultilevel"/>
    <w:tmpl w:val="1554B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A6EAD"/>
    <w:multiLevelType w:val="hybridMultilevel"/>
    <w:tmpl w:val="6E2C315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C4E2472"/>
    <w:multiLevelType w:val="hybridMultilevel"/>
    <w:tmpl w:val="8A28B618"/>
    <w:lvl w:ilvl="0" w:tplc="7B5A871A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F47DD"/>
    <w:multiLevelType w:val="hybridMultilevel"/>
    <w:tmpl w:val="5532B14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E456FFF"/>
    <w:multiLevelType w:val="hybridMultilevel"/>
    <w:tmpl w:val="5532B14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F85602A"/>
    <w:multiLevelType w:val="multilevel"/>
    <w:tmpl w:val="FC44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85146B"/>
    <w:multiLevelType w:val="hybridMultilevel"/>
    <w:tmpl w:val="1E261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C36AA"/>
    <w:multiLevelType w:val="hybridMultilevel"/>
    <w:tmpl w:val="BD641A08"/>
    <w:lvl w:ilvl="0" w:tplc="42A648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F6EAD"/>
    <w:multiLevelType w:val="hybridMultilevel"/>
    <w:tmpl w:val="4B2C2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CA0457"/>
    <w:multiLevelType w:val="multilevel"/>
    <w:tmpl w:val="33E8B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5D1228"/>
    <w:multiLevelType w:val="multilevel"/>
    <w:tmpl w:val="902A1E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6D7E9D"/>
    <w:multiLevelType w:val="hybridMultilevel"/>
    <w:tmpl w:val="60BC8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780B6A"/>
    <w:multiLevelType w:val="hybridMultilevel"/>
    <w:tmpl w:val="5532B14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5F816E5"/>
    <w:multiLevelType w:val="multilevel"/>
    <w:tmpl w:val="0E2E6088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F5D8B"/>
    <w:multiLevelType w:val="hybridMultilevel"/>
    <w:tmpl w:val="B9C07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22156"/>
    <w:multiLevelType w:val="hybridMultilevel"/>
    <w:tmpl w:val="5532B14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6671064"/>
    <w:multiLevelType w:val="hybridMultilevel"/>
    <w:tmpl w:val="D34EDF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C595E"/>
    <w:multiLevelType w:val="hybridMultilevel"/>
    <w:tmpl w:val="7B142E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80A69"/>
    <w:multiLevelType w:val="hybridMultilevel"/>
    <w:tmpl w:val="17D22E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DF62474"/>
    <w:multiLevelType w:val="hybridMultilevel"/>
    <w:tmpl w:val="112AEF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FD50BF"/>
    <w:multiLevelType w:val="hybridMultilevel"/>
    <w:tmpl w:val="E91C8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D1E3E"/>
    <w:multiLevelType w:val="hybridMultilevel"/>
    <w:tmpl w:val="ED36D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371A9"/>
    <w:multiLevelType w:val="multilevel"/>
    <w:tmpl w:val="48BEF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7FF6F53"/>
    <w:multiLevelType w:val="hybridMultilevel"/>
    <w:tmpl w:val="5532B14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EE92AF1"/>
    <w:multiLevelType w:val="hybridMultilevel"/>
    <w:tmpl w:val="FB08F80E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00F3447"/>
    <w:multiLevelType w:val="hybridMultilevel"/>
    <w:tmpl w:val="83D29E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820B29"/>
    <w:multiLevelType w:val="hybridMultilevel"/>
    <w:tmpl w:val="E91C827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F2466C"/>
    <w:multiLevelType w:val="hybridMultilevel"/>
    <w:tmpl w:val="E60AA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63345"/>
    <w:multiLevelType w:val="hybridMultilevel"/>
    <w:tmpl w:val="21423B92"/>
    <w:lvl w:ilvl="0" w:tplc="C6962422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DA567A8"/>
    <w:multiLevelType w:val="hybridMultilevel"/>
    <w:tmpl w:val="AD6C7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A6730E"/>
    <w:multiLevelType w:val="hybridMultilevel"/>
    <w:tmpl w:val="41EA1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534013">
    <w:abstractNumId w:val="35"/>
  </w:num>
  <w:num w:numId="2" w16cid:durableId="2127968641">
    <w:abstractNumId w:val="17"/>
  </w:num>
  <w:num w:numId="3" w16cid:durableId="1062096590">
    <w:abstractNumId w:val="20"/>
  </w:num>
  <w:num w:numId="4" w16cid:durableId="1173301322">
    <w:abstractNumId w:val="32"/>
  </w:num>
  <w:num w:numId="5" w16cid:durableId="1955092278">
    <w:abstractNumId w:val="31"/>
  </w:num>
  <w:num w:numId="6" w16cid:durableId="751701009">
    <w:abstractNumId w:val="11"/>
  </w:num>
  <w:num w:numId="7" w16cid:durableId="324213591">
    <w:abstractNumId w:val="5"/>
  </w:num>
  <w:num w:numId="8" w16cid:durableId="1779134401">
    <w:abstractNumId w:val="27"/>
  </w:num>
  <w:num w:numId="9" w16cid:durableId="1070348099">
    <w:abstractNumId w:val="23"/>
  </w:num>
  <w:num w:numId="10" w16cid:durableId="1574317357">
    <w:abstractNumId w:val="16"/>
  </w:num>
  <w:num w:numId="11" w16cid:durableId="1392920753">
    <w:abstractNumId w:val="0"/>
  </w:num>
  <w:num w:numId="12" w16cid:durableId="36131150">
    <w:abstractNumId w:val="12"/>
  </w:num>
  <w:num w:numId="13" w16cid:durableId="1529903742">
    <w:abstractNumId w:val="1"/>
  </w:num>
  <w:num w:numId="14" w16cid:durableId="431166886">
    <w:abstractNumId w:val="4"/>
  </w:num>
  <w:num w:numId="15" w16cid:durableId="1038778366">
    <w:abstractNumId w:val="26"/>
  </w:num>
  <w:num w:numId="16" w16cid:durableId="835996485">
    <w:abstractNumId w:val="24"/>
  </w:num>
  <w:num w:numId="17" w16cid:durableId="1569878678">
    <w:abstractNumId w:val="33"/>
  </w:num>
  <w:num w:numId="18" w16cid:durableId="1535314994">
    <w:abstractNumId w:val="36"/>
  </w:num>
  <w:num w:numId="19" w16cid:durableId="1634283912">
    <w:abstractNumId w:val="28"/>
  </w:num>
  <w:num w:numId="20" w16cid:durableId="1826164556">
    <w:abstractNumId w:val="18"/>
  </w:num>
  <w:num w:numId="21" w16cid:durableId="1975983448">
    <w:abstractNumId w:val="7"/>
  </w:num>
  <w:num w:numId="22" w16cid:durableId="398938806">
    <w:abstractNumId w:val="13"/>
  </w:num>
  <w:num w:numId="23" w16cid:durableId="1556425593">
    <w:abstractNumId w:val="34"/>
  </w:num>
  <w:num w:numId="24" w16cid:durableId="589004097">
    <w:abstractNumId w:val="21"/>
  </w:num>
  <w:num w:numId="25" w16cid:durableId="1154031422">
    <w:abstractNumId w:val="37"/>
  </w:num>
  <w:num w:numId="26" w16cid:durableId="1217937973">
    <w:abstractNumId w:val="29"/>
  </w:num>
  <w:num w:numId="27" w16cid:durableId="1929656745">
    <w:abstractNumId w:val="25"/>
  </w:num>
  <w:num w:numId="28" w16cid:durableId="132914400">
    <w:abstractNumId w:val="8"/>
  </w:num>
  <w:num w:numId="29" w16cid:durableId="1361202574">
    <w:abstractNumId w:val="6"/>
  </w:num>
  <w:num w:numId="30" w16cid:durableId="1080445141">
    <w:abstractNumId w:val="22"/>
  </w:num>
  <w:num w:numId="31" w16cid:durableId="714161763">
    <w:abstractNumId w:val="19"/>
  </w:num>
  <w:num w:numId="32" w16cid:durableId="1684044106">
    <w:abstractNumId w:val="14"/>
  </w:num>
  <w:num w:numId="33" w16cid:durableId="1728840454">
    <w:abstractNumId w:val="9"/>
  </w:num>
  <w:num w:numId="34" w16cid:durableId="2034648904">
    <w:abstractNumId w:val="15"/>
  </w:num>
  <w:num w:numId="35" w16cid:durableId="672755425">
    <w:abstractNumId w:val="10"/>
  </w:num>
  <w:num w:numId="36" w16cid:durableId="1984461499">
    <w:abstractNumId w:val="30"/>
  </w:num>
  <w:num w:numId="37" w16cid:durableId="649941656">
    <w:abstractNumId w:val="3"/>
  </w:num>
  <w:num w:numId="38" w16cid:durableId="18273543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gnieszka">
    <w15:presenceInfo w15:providerId="Windows Live" w15:userId="5b174620dd40fb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9CA"/>
    <w:rsid w:val="00025CA5"/>
    <w:rsid w:val="00027370"/>
    <w:rsid w:val="00027E0B"/>
    <w:rsid w:val="000318E0"/>
    <w:rsid w:val="0003484E"/>
    <w:rsid w:val="0005232A"/>
    <w:rsid w:val="00060B6B"/>
    <w:rsid w:val="00060D5A"/>
    <w:rsid w:val="00087DA4"/>
    <w:rsid w:val="0009015B"/>
    <w:rsid w:val="000A6AFA"/>
    <w:rsid w:val="000B08CB"/>
    <w:rsid w:val="000D5A28"/>
    <w:rsid w:val="000E2BB5"/>
    <w:rsid w:val="000F0DE6"/>
    <w:rsid w:val="000F0F68"/>
    <w:rsid w:val="000F0FBC"/>
    <w:rsid w:val="000F193B"/>
    <w:rsid w:val="000F2F85"/>
    <w:rsid w:val="000F73EE"/>
    <w:rsid w:val="001119FA"/>
    <w:rsid w:val="00111EA4"/>
    <w:rsid w:val="00114E53"/>
    <w:rsid w:val="00133FB3"/>
    <w:rsid w:val="0014579B"/>
    <w:rsid w:val="00152D98"/>
    <w:rsid w:val="0016506B"/>
    <w:rsid w:val="00190F00"/>
    <w:rsid w:val="00196BD3"/>
    <w:rsid w:val="001A6024"/>
    <w:rsid w:val="001A61EE"/>
    <w:rsid w:val="001A6DD4"/>
    <w:rsid w:val="00201DBC"/>
    <w:rsid w:val="002042D9"/>
    <w:rsid w:val="0021218E"/>
    <w:rsid w:val="002240AF"/>
    <w:rsid w:val="002277A7"/>
    <w:rsid w:val="00244760"/>
    <w:rsid w:val="00260634"/>
    <w:rsid w:val="00277F89"/>
    <w:rsid w:val="00296396"/>
    <w:rsid w:val="002C5365"/>
    <w:rsid w:val="002E0CA7"/>
    <w:rsid w:val="002F7819"/>
    <w:rsid w:val="0031337D"/>
    <w:rsid w:val="003166E2"/>
    <w:rsid w:val="0036021E"/>
    <w:rsid w:val="00362977"/>
    <w:rsid w:val="0036616D"/>
    <w:rsid w:val="003709CA"/>
    <w:rsid w:val="003718A9"/>
    <w:rsid w:val="00372816"/>
    <w:rsid w:val="00391575"/>
    <w:rsid w:val="003A6461"/>
    <w:rsid w:val="003B4904"/>
    <w:rsid w:val="003B5620"/>
    <w:rsid w:val="003D6901"/>
    <w:rsid w:val="003E4D17"/>
    <w:rsid w:val="00401DE5"/>
    <w:rsid w:val="004319E2"/>
    <w:rsid w:val="00433990"/>
    <w:rsid w:val="004449FE"/>
    <w:rsid w:val="004510BC"/>
    <w:rsid w:val="00473D07"/>
    <w:rsid w:val="004B2764"/>
    <w:rsid w:val="004E60FA"/>
    <w:rsid w:val="00503095"/>
    <w:rsid w:val="005200FB"/>
    <w:rsid w:val="00524D4A"/>
    <w:rsid w:val="00537000"/>
    <w:rsid w:val="00537B30"/>
    <w:rsid w:val="005449D3"/>
    <w:rsid w:val="005530DA"/>
    <w:rsid w:val="005643F5"/>
    <w:rsid w:val="00571337"/>
    <w:rsid w:val="00580134"/>
    <w:rsid w:val="005A26D4"/>
    <w:rsid w:val="005B48F1"/>
    <w:rsid w:val="005C54F8"/>
    <w:rsid w:val="005F3A72"/>
    <w:rsid w:val="00606AB9"/>
    <w:rsid w:val="00624C22"/>
    <w:rsid w:val="006325CD"/>
    <w:rsid w:val="00642FCE"/>
    <w:rsid w:val="006439EA"/>
    <w:rsid w:val="00655FCF"/>
    <w:rsid w:val="006570D8"/>
    <w:rsid w:val="006622A0"/>
    <w:rsid w:val="00673457"/>
    <w:rsid w:val="0068412D"/>
    <w:rsid w:val="00686A32"/>
    <w:rsid w:val="00687101"/>
    <w:rsid w:val="006A5E7A"/>
    <w:rsid w:val="006B4BA3"/>
    <w:rsid w:val="006D0059"/>
    <w:rsid w:val="007004AE"/>
    <w:rsid w:val="0070410A"/>
    <w:rsid w:val="00713442"/>
    <w:rsid w:val="0071449A"/>
    <w:rsid w:val="0071490F"/>
    <w:rsid w:val="00717909"/>
    <w:rsid w:val="00723115"/>
    <w:rsid w:val="00745344"/>
    <w:rsid w:val="00756D2D"/>
    <w:rsid w:val="00773682"/>
    <w:rsid w:val="007870FB"/>
    <w:rsid w:val="007B4291"/>
    <w:rsid w:val="007C1E64"/>
    <w:rsid w:val="007C75A3"/>
    <w:rsid w:val="007D76ED"/>
    <w:rsid w:val="007E4383"/>
    <w:rsid w:val="0081357D"/>
    <w:rsid w:val="00817E11"/>
    <w:rsid w:val="00821804"/>
    <w:rsid w:val="0086761B"/>
    <w:rsid w:val="008811EA"/>
    <w:rsid w:val="00885A90"/>
    <w:rsid w:val="00892635"/>
    <w:rsid w:val="008C1E25"/>
    <w:rsid w:val="008C58D4"/>
    <w:rsid w:val="008D132E"/>
    <w:rsid w:val="00905B36"/>
    <w:rsid w:val="00912EB7"/>
    <w:rsid w:val="00912F23"/>
    <w:rsid w:val="00916AC6"/>
    <w:rsid w:val="00934DD4"/>
    <w:rsid w:val="00962D07"/>
    <w:rsid w:val="009753A7"/>
    <w:rsid w:val="00977103"/>
    <w:rsid w:val="009825CA"/>
    <w:rsid w:val="009A2556"/>
    <w:rsid w:val="009A2AB0"/>
    <w:rsid w:val="009B479F"/>
    <w:rsid w:val="009C333A"/>
    <w:rsid w:val="009C5905"/>
    <w:rsid w:val="009F492B"/>
    <w:rsid w:val="00A017CD"/>
    <w:rsid w:val="00A13F53"/>
    <w:rsid w:val="00A15F83"/>
    <w:rsid w:val="00A35F68"/>
    <w:rsid w:val="00A42280"/>
    <w:rsid w:val="00A6477C"/>
    <w:rsid w:val="00A8008F"/>
    <w:rsid w:val="00A92CEA"/>
    <w:rsid w:val="00A93190"/>
    <w:rsid w:val="00AC4197"/>
    <w:rsid w:val="00B013E5"/>
    <w:rsid w:val="00B103F9"/>
    <w:rsid w:val="00B20833"/>
    <w:rsid w:val="00B22E55"/>
    <w:rsid w:val="00B25975"/>
    <w:rsid w:val="00B603EF"/>
    <w:rsid w:val="00B81428"/>
    <w:rsid w:val="00B83A50"/>
    <w:rsid w:val="00B9280B"/>
    <w:rsid w:val="00BC3B19"/>
    <w:rsid w:val="00BC63F4"/>
    <w:rsid w:val="00BD796B"/>
    <w:rsid w:val="00BE0856"/>
    <w:rsid w:val="00C02745"/>
    <w:rsid w:val="00C2485F"/>
    <w:rsid w:val="00C40702"/>
    <w:rsid w:val="00C539CA"/>
    <w:rsid w:val="00C662A8"/>
    <w:rsid w:val="00CA3DB2"/>
    <w:rsid w:val="00CA6DC9"/>
    <w:rsid w:val="00CD5652"/>
    <w:rsid w:val="00CD5D7B"/>
    <w:rsid w:val="00CF3F0F"/>
    <w:rsid w:val="00D05287"/>
    <w:rsid w:val="00D205AC"/>
    <w:rsid w:val="00D338BA"/>
    <w:rsid w:val="00D569A2"/>
    <w:rsid w:val="00D70487"/>
    <w:rsid w:val="00D738A2"/>
    <w:rsid w:val="00D739C3"/>
    <w:rsid w:val="00D81FE2"/>
    <w:rsid w:val="00DA4309"/>
    <w:rsid w:val="00DD5043"/>
    <w:rsid w:val="00DD737B"/>
    <w:rsid w:val="00DF3A1F"/>
    <w:rsid w:val="00DF638D"/>
    <w:rsid w:val="00E044E1"/>
    <w:rsid w:val="00E11055"/>
    <w:rsid w:val="00E16578"/>
    <w:rsid w:val="00E167F1"/>
    <w:rsid w:val="00E26EE7"/>
    <w:rsid w:val="00E53940"/>
    <w:rsid w:val="00E56032"/>
    <w:rsid w:val="00E60563"/>
    <w:rsid w:val="00E62598"/>
    <w:rsid w:val="00E76461"/>
    <w:rsid w:val="00EA1A98"/>
    <w:rsid w:val="00ED443A"/>
    <w:rsid w:val="00F00A28"/>
    <w:rsid w:val="00F03E95"/>
    <w:rsid w:val="00F2446B"/>
    <w:rsid w:val="00F437B4"/>
    <w:rsid w:val="00F565D5"/>
    <w:rsid w:val="00F64516"/>
    <w:rsid w:val="00F718C5"/>
    <w:rsid w:val="00F904E9"/>
    <w:rsid w:val="00F93D11"/>
    <w:rsid w:val="00FB5AD3"/>
    <w:rsid w:val="00FB684C"/>
    <w:rsid w:val="00FD4673"/>
    <w:rsid w:val="00FE0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0D455"/>
  <w15:docId w15:val="{F92CC94E-352C-4BC0-B925-38E3F632C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280"/>
  </w:style>
  <w:style w:type="paragraph" w:styleId="Nagwek1">
    <w:name w:val="heading 1"/>
    <w:basedOn w:val="Normalny"/>
    <w:next w:val="Normalny"/>
    <w:link w:val="Nagwek1Znak"/>
    <w:uiPriority w:val="9"/>
    <w:qFormat/>
    <w:rsid w:val="003709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9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9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9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9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9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9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9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9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9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709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9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9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9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9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9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9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9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9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09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9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09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9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09CA"/>
    <w:rPr>
      <w:i/>
      <w:iCs/>
      <w:color w:val="404040" w:themeColor="text1" w:themeTint="BF"/>
    </w:rPr>
  </w:style>
  <w:style w:type="paragraph" w:styleId="Akapitzlist">
    <w:name w:val="List Paragraph"/>
    <w:aliases w:val="Rozdział,Obiekt,BulletC,Akapit z listą31,NOWY,Akapit z listą32,Numerowanie,Akapit z listą BS,sw tekst,Kolorowa lista — akcent 11,CW_Lista,Akapit z listą4,L1,Wyliczanie,lp1,List Paragraph1,Akapit z listą3,Preambuła,Tytuły,Lista num,Normal"/>
    <w:basedOn w:val="Normalny"/>
    <w:link w:val="AkapitzlistZnak"/>
    <w:uiPriority w:val="34"/>
    <w:qFormat/>
    <w:rsid w:val="003709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09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9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9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9CA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rsid w:val="003709CA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0"/>
      <w:lang w:eastAsia="pl-PL"/>
    </w:rPr>
  </w:style>
  <w:style w:type="paragraph" w:styleId="Bezodstpw">
    <w:name w:val="No Spacing"/>
    <w:qFormat/>
    <w:rsid w:val="003709CA"/>
    <w:pPr>
      <w:spacing w:after="0" w:line="240" w:lineRule="auto"/>
    </w:pPr>
    <w:rPr>
      <w:kern w:val="0"/>
      <w:sz w:val="22"/>
      <w:szCs w:val="22"/>
    </w:rPr>
  </w:style>
  <w:style w:type="character" w:customStyle="1" w:styleId="markedcontent">
    <w:name w:val="markedcontent"/>
    <w:basedOn w:val="Domylnaczcionkaakapitu"/>
    <w:rsid w:val="00B83A50"/>
  </w:style>
  <w:style w:type="paragraph" w:customStyle="1" w:styleId="Brakodstpw">
    <w:name w:val="Brak odstępów"/>
    <w:basedOn w:val="Normalny"/>
    <w:rsid w:val="00580134"/>
    <w:pPr>
      <w:suppressAutoHyphens/>
      <w:autoSpaceDN w:val="0"/>
      <w:spacing w:line="240" w:lineRule="auto"/>
      <w:ind w:left="709"/>
      <w:textAlignment w:val="baseline"/>
    </w:pPr>
    <w:rPr>
      <w:rFonts w:ascii="Times New Roman" w:eastAsia="Calibri" w:hAnsi="Times New Roman" w:cs="Times New Roman"/>
      <w:kern w:val="0"/>
    </w:rPr>
  </w:style>
  <w:style w:type="paragraph" w:styleId="Nagwek">
    <w:name w:val="header"/>
    <w:basedOn w:val="Normalny"/>
    <w:link w:val="NagwekZnak"/>
    <w:uiPriority w:val="99"/>
    <w:unhideWhenUsed/>
    <w:rsid w:val="00700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4AE"/>
  </w:style>
  <w:style w:type="paragraph" w:styleId="Stopka">
    <w:name w:val="footer"/>
    <w:basedOn w:val="Normalny"/>
    <w:link w:val="StopkaZnak"/>
    <w:uiPriority w:val="99"/>
    <w:unhideWhenUsed/>
    <w:rsid w:val="00700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4AE"/>
  </w:style>
  <w:style w:type="paragraph" w:styleId="Tekstpodstawowy">
    <w:name w:val="Body Text"/>
    <w:basedOn w:val="Normalny"/>
    <w:link w:val="TekstpodstawowyZnak"/>
    <w:uiPriority w:val="1"/>
    <w:unhideWhenUsed/>
    <w:qFormat/>
    <w:rsid w:val="00D739C3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kern w:val="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739C3"/>
    <w:rPr>
      <w:rFonts w:ascii="Times New Roman" w:eastAsia="Times New Roman" w:hAnsi="Times New Roman" w:cs="Times New Roman"/>
      <w:kern w:val="0"/>
    </w:rPr>
  </w:style>
  <w:style w:type="character" w:customStyle="1" w:styleId="AkapitzlistZnak">
    <w:name w:val="Akapit z listą Znak"/>
    <w:aliases w:val="Rozdział Znak,Obiekt Znak,BulletC Znak,Akapit z listą31 Znak,NOWY Znak,Akapit z listą32 Znak,Numerowanie Znak,Akapit z listą BS Znak,sw tekst Znak,Kolorowa lista — akcent 11 Znak,CW_Lista Znak,Akapit z listą4 Znak,L1 Znak,lp1 Znak"/>
    <w:link w:val="Akapitzlist"/>
    <w:uiPriority w:val="34"/>
    <w:qFormat/>
    <w:rsid w:val="00DD737B"/>
  </w:style>
  <w:style w:type="paragraph" w:styleId="Tekstdymka">
    <w:name w:val="Balloon Text"/>
    <w:basedOn w:val="Normalny"/>
    <w:link w:val="TekstdymkaZnak"/>
    <w:uiPriority w:val="99"/>
    <w:semiHidden/>
    <w:unhideWhenUsed/>
    <w:rsid w:val="00451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10BC"/>
    <w:rPr>
      <w:rFonts w:ascii="Segoe UI" w:hAnsi="Segoe UI" w:cs="Segoe UI"/>
      <w:sz w:val="18"/>
      <w:szCs w:val="18"/>
    </w:rPr>
  </w:style>
  <w:style w:type="character" w:customStyle="1" w:styleId="mgn219">
    <w:name w:val="mgn2_19"/>
    <w:basedOn w:val="Domylnaczcionkaakapitu"/>
    <w:rsid w:val="00C662A8"/>
  </w:style>
  <w:style w:type="character" w:styleId="Odwoaniedokomentarza">
    <w:name w:val="annotation reference"/>
    <w:basedOn w:val="Domylnaczcionkaakapitu"/>
    <w:uiPriority w:val="99"/>
    <w:semiHidden/>
    <w:unhideWhenUsed/>
    <w:rsid w:val="009F49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49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49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49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492B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D6901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12</Pages>
  <Words>1956</Words>
  <Characters>12814</Characters>
  <Application>Microsoft Office Word</Application>
  <DocSecurity>0</DocSecurity>
  <Lines>366</Lines>
  <Paragraphs>246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Sepska</dc:creator>
  <cp:lastModifiedBy>Marta Jędrzejczyk-Suchecka</cp:lastModifiedBy>
  <cp:revision>23</cp:revision>
  <cp:lastPrinted>2025-03-25T12:06:00Z</cp:lastPrinted>
  <dcterms:created xsi:type="dcterms:W3CDTF">2025-04-24T07:00:00Z</dcterms:created>
  <dcterms:modified xsi:type="dcterms:W3CDTF">2026-02-27T17:47:00Z</dcterms:modified>
</cp:coreProperties>
</file>